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6D" w:rsidRPr="00BC376D" w:rsidRDefault="00BC376D" w:rsidP="00BC376D">
      <w:pPr>
        <w:ind w:left="360"/>
        <w:jc w:val="center"/>
        <w:rPr>
          <w:b/>
          <w:szCs w:val="24"/>
        </w:rPr>
      </w:pPr>
      <w:r w:rsidRPr="00BC376D">
        <w:rPr>
          <w:b/>
          <w:szCs w:val="24"/>
        </w:rPr>
        <w:t>Stálé komise pro státní doktorské zkoušky a obhajoby disertačních prací</w:t>
      </w:r>
    </w:p>
    <w:p w:rsidR="00BC376D" w:rsidRDefault="00BC376D" w:rsidP="00BC376D">
      <w:pPr>
        <w:ind w:left="360"/>
        <w:rPr>
          <w:szCs w:val="24"/>
        </w:rPr>
      </w:pPr>
    </w:p>
    <w:p w:rsidR="00BC376D" w:rsidRPr="006575E8" w:rsidRDefault="00BC376D" w:rsidP="00BC376D">
      <w:pPr>
        <w:ind w:left="360"/>
      </w:pPr>
      <w:r w:rsidRPr="006575E8">
        <w:rPr>
          <w:szCs w:val="24"/>
        </w:rPr>
        <w:t xml:space="preserve">V každé komisi budou tři stálí členové a další </w:t>
      </w:r>
      <w:r>
        <w:rPr>
          <w:szCs w:val="24"/>
        </w:rPr>
        <w:t xml:space="preserve">dva </w:t>
      </w:r>
      <w:bookmarkStart w:id="0" w:name="_GoBack"/>
      <w:bookmarkEnd w:id="0"/>
      <w:r w:rsidRPr="006575E8">
        <w:rPr>
          <w:szCs w:val="24"/>
        </w:rPr>
        <w:t>budou jmenováni podle zaměřen</w:t>
      </w:r>
      <w:r>
        <w:rPr>
          <w:szCs w:val="24"/>
        </w:rPr>
        <w:t>í disertačního tématu studenta.</w:t>
      </w:r>
    </w:p>
    <w:p w:rsidR="00BC376D" w:rsidRDefault="00BC376D" w:rsidP="006575E8">
      <w:pPr>
        <w:ind w:left="360"/>
        <w:rPr>
          <w:b/>
          <w:szCs w:val="24"/>
          <w:u w:val="single"/>
        </w:rPr>
      </w:pPr>
    </w:p>
    <w:p w:rsidR="006575E8" w:rsidRDefault="006575E8" w:rsidP="006575E8">
      <w:pPr>
        <w:ind w:left="360"/>
        <w:rPr>
          <w:szCs w:val="24"/>
        </w:rPr>
      </w:pPr>
      <w:r w:rsidRPr="006575E8">
        <w:rPr>
          <w:b/>
          <w:szCs w:val="24"/>
          <w:u w:val="single"/>
        </w:rPr>
        <w:t>Biomedicínská komise</w:t>
      </w:r>
      <w:r>
        <w:rPr>
          <w:szCs w:val="24"/>
          <w:u w:val="single"/>
        </w:rPr>
        <w:t xml:space="preserve"> -</w:t>
      </w:r>
      <w:r w:rsidRPr="006575E8">
        <w:rPr>
          <w:szCs w:val="24"/>
        </w:rPr>
        <w:t>Fyziologi</w:t>
      </w:r>
      <w:r>
        <w:rPr>
          <w:szCs w:val="24"/>
        </w:rPr>
        <w:t>e</w:t>
      </w:r>
      <w:r w:rsidRPr="006575E8">
        <w:rPr>
          <w:szCs w:val="24"/>
        </w:rPr>
        <w:t xml:space="preserve"> zátěže, Fyzioterapi</w:t>
      </w:r>
      <w:r>
        <w:rPr>
          <w:szCs w:val="24"/>
        </w:rPr>
        <w:t>e</w:t>
      </w:r>
      <w:r w:rsidRPr="006575E8">
        <w:rPr>
          <w:szCs w:val="24"/>
        </w:rPr>
        <w:t>, Tělovýchovné lékařství, Antropomotorik</w:t>
      </w:r>
      <w:r>
        <w:rPr>
          <w:szCs w:val="24"/>
        </w:rPr>
        <w:t>a</w:t>
      </w:r>
    </w:p>
    <w:p w:rsidR="006575E8" w:rsidRDefault="006575E8" w:rsidP="006575E8">
      <w:pPr>
        <w:ind w:left="360"/>
        <w:rPr>
          <w:szCs w:val="24"/>
        </w:rPr>
      </w:pPr>
      <w:r>
        <w:rPr>
          <w:szCs w:val="24"/>
        </w:rPr>
        <w:t>prof. Ing. Václav Bunc, CSc.</w:t>
      </w:r>
    </w:p>
    <w:p w:rsidR="006575E8" w:rsidRDefault="006575E8" w:rsidP="006575E8">
      <w:pPr>
        <w:ind w:left="360"/>
        <w:rPr>
          <w:szCs w:val="24"/>
        </w:rPr>
      </w:pPr>
      <w:r>
        <w:rPr>
          <w:szCs w:val="24"/>
        </w:rPr>
        <w:t xml:space="preserve">doc. MUDr. Jan </w:t>
      </w:r>
      <w:r w:rsidRPr="006575E8">
        <w:rPr>
          <w:szCs w:val="24"/>
        </w:rPr>
        <w:t>Heller</w:t>
      </w:r>
      <w:r>
        <w:rPr>
          <w:szCs w:val="24"/>
        </w:rPr>
        <w:t>, CSc.</w:t>
      </w:r>
    </w:p>
    <w:p w:rsidR="006575E8" w:rsidRDefault="00362B97" w:rsidP="006575E8">
      <w:pPr>
        <w:ind w:left="360"/>
        <w:rPr>
          <w:szCs w:val="24"/>
        </w:rPr>
      </w:pPr>
      <w:r>
        <w:rPr>
          <w:szCs w:val="24"/>
        </w:rPr>
        <w:t>doc. PaedDr. Dagmar P</w:t>
      </w:r>
      <w:r w:rsidR="006575E8">
        <w:rPr>
          <w:szCs w:val="24"/>
        </w:rPr>
        <w:t>avlů, CSc.</w:t>
      </w:r>
    </w:p>
    <w:p w:rsidR="006575E8" w:rsidRDefault="006575E8" w:rsidP="006575E8">
      <w:pPr>
        <w:ind w:left="360"/>
        <w:rPr>
          <w:szCs w:val="24"/>
        </w:rPr>
      </w:pPr>
      <w:r>
        <w:rPr>
          <w:szCs w:val="24"/>
        </w:rPr>
        <w:t xml:space="preserve">doc. MUDr. Eva </w:t>
      </w:r>
      <w:r w:rsidRPr="006575E8">
        <w:rPr>
          <w:szCs w:val="24"/>
        </w:rPr>
        <w:t>Kohlíková</w:t>
      </w:r>
      <w:r>
        <w:rPr>
          <w:szCs w:val="24"/>
        </w:rPr>
        <w:t>, CSc.</w:t>
      </w:r>
    </w:p>
    <w:p w:rsidR="006575E8" w:rsidRDefault="006575E8" w:rsidP="006575E8">
      <w:pPr>
        <w:ind w:left="360"/>
        <w:rPr>
          <w:szCs w:val="24"/>
        </w:rPr>
      </w:pPr>
    </w:p>
    <w:p w:rsidR="006575E8" w:rsidRDefault="006575E8" w:rsidP="006575E8">
      <w:pPr>
        <w:ind w:left="360"/>
        <w:rPr>
          <w:szCs w:val="24"/>
        </w:rPr>
      </w:pPr>
      <w:r w:rsidRPr="006575E8">
        <w:rPr>
          <w:b/>
          <w:szCs w:val="24"/>
          <w:u w:val="single"/>
        </w:rPr>
        <w:t>Společenskovědní komise I</w:t>
      </w:r>
      <w:r>
        <w:rPr>
          <w:b/>
          <w:szCs w:val="24"/>
          <w:u w:val="single"/>
        </w:rPr>
        <w:t xml:space="preserve"> - </w:t>
      </w:r>
      <w:r>
        <w:rPr>
          <w:szCs w:val="24"/>
        </w:rPr>
        <w:t>T</w:t>
      </w:r>
      <w:r w:rsidRPr="006575E8">
        <w:rPr>
          <w:szCs w:val="24"/>
        </w:rPr>
        <w:t>eoretické základy kinantropologie (Psychologi</w:t>
      </w:r>
      <w:r>
        <w:rPr>
          <w:szCs w:val="24"/>
        </w:rPr>
        <w:t>e</w:t>
      </w:r>
      <w:r w:rsidRPr="006575E8">
        <w:rPr>
          <w:szCs w:val="24"/>
        </w:rPr>
        <w:t>, Filozofi</w:t>
      </w:r>
      <w:r>
        <w:rPr>
          <w:szCs w:val="24"/>
        </w:rPr>
        <w:t>e</w:t>
      </w:r>
      <w:r w:rsidRPr="006575E8">
        <w:rPr>
          <w:szCs w:val="24"/>
        </w:rPr>
        <w:t>, Sociologi</w:t>
      </w:r>
      <w:r>
        <w:rPr>
          <w:szCs w:val="24"/>
        </w:rPr>
        <w:t>e</w:t>
      </w:r>
      <w:r w:rsidRPr="006575E8">
        <w:rPr>
          <w:szCs w:val="24"/>
        </w:rPr>
        <w:t>, Pedagogik</w:t>
      </w:r>
      <w:r>
        <w:rPr>
          <w:szCs w:val="24"/>
        </w:rPr>
        <w:t>a</w:t>
      </w:r>
      <w:r w:rsidRPr="006575E8">
        <w:rPr>
          <w:szCs w:val="24"/>
        </w:rPr>
        <w:t>, Histori</w:t>
      </w:r>
      <w:r>
        <w:rPr>
          <w:szCs w:val="24"/>
        </w:rPr>
        <w:t>e</w:t>
      </w:r>
    </w:p>
    <w:p w:rsidR="006575E8" w:rsidRDefault="006575E8" w:rsidP="006575E8">
      <w:pPr>
        <w:ind w:left="360"/>
        <w:rPr>
          <w:szCs w:val="24"/>
        </w:rPr>
      </w:pPr>
      <w:r>
        <w:rPr>
          <w:szCs w:val="24"/>
        </w:rPr>
        <w:t xml:space="preserve">prof. PhDr. Pavel </w:t>
      </w:r>
      <w:r w:rsidRPr="006575E8">
        <w:rPr>
          <w:szCs w:val="24"/>
        </w:rPr>
        <w:t xml:space="preserve">Slepička, </w:t>
      </w:r>
      <w:r>
        <w:rPr>
          <w:szCs w:val="24"/>
        </w:rPr>
        <w:t>DrSc.</w:t>
      </w:r>
    </w:p>
    <w:p w:rsidR="006575E8" w:rsidRDefault="006575E8" w:rsidP="006575E8">
      <w:pPr>
        <w:ind w:left="360"/>
        <w:rPr>
          <w:szCs w:val="24"/>
        </w:rPr>
      </w:pPr>
      <w:r>
        <w:rPr>
          <w:szCs w:val="24"/>
        </w:rPr>
        <w:t xml:space="preserve">prof. PhDr. Marek </w:t>
      </w:r>
      <w:r w:rsidRPr="006575E8">
        <w:rPr>
          <w:szCs w:val="24"/>
        </w:rPr>
        <w:t xml:space="preserve">Waic, </w:t>
      </w:r>
      <w:r>
        <w:rPr>
          <w:szCs w:val="24"/>
        </w:rPr>
        <w:t>CSc.</w:t>
      </w:r>
    </w:p>
    <w:p w:rsidR="006575E8" w:rsidRDefault="006575E8" w:rsidP="006575E8">
      <w:pPr>
        <w:ind w:left="360"/>
        <w:rPr>
          <w:szCs w:val="24"/>
        </w:rPr>
      </w:pPr>
      <w:r>
        <w:rPr>
          <w:szCs w:val="24"/>
        </w:rPr>
        <w:t>doc. PhDr. Petr Jansa, CSc.</w:t>
      </w:r>
    </w:p>
    <w:p w:rsidR="006575E8" w:rsidRDefault="006575E8" w:rsidP="006575E8">
      <w:pPr>
        <w:ind w:left="360"/>
        <w:rPr>
          <w:szCs w:val="24"/>
        </w:rPr>
      </w:pPr>
      <w:r>
        <w:rPr>
          <w:szCs w:val="24"/>
        </w:rPr>
        <w:t>doc. PhDr. Irena</w:t>
      </w:r>
      <w:r w:rsidRPr="006575E8">
        <w:rPr>
          <w:szCs w:val="24"/>
        </w:rPr>
        <w:t xml:space="preserve"> Parry Martínková</w:t>
      </w:r>
      <w:r>
        <w:rPr>
          <w:szCs w:val="24"/>
        </w:rPr>
        <w:t>, Ph.D.</w:t>
      </w:r>
    </w:p>
    <w:p w:rsidR="006575E8" w:rsidRDefault="006575E8" w:rsidP="006575E8">
      <w:pPr>
        <w:ind w:left="360"/>
        <w:rPr>
          <w:szCs w:val="24"/>
        </w:rPr>
      </w:pPr>
    </w:p>
    <w:p w:rsidR="006575E8" w:rsidRDefault="006575E8" w:rsidP="006575E8">
      <w:pPr>
        <w:ind w:left="360"/>
        <w:rPr>
          <w:szCs w:val="24"/>
        </w:rPr>
      </w:pPr>
      <w:r w:rsidRPr="006575E8">
        <w:rPr>
          <w:b/>
          <w:szCs w:val="24"/>
          <w:u w:val="single"/>
        </w:rPr>
        <w:t>Společenskovědní komise II</w:t>
      </w:r>
      <w:r>
        <w:rPr>
          <w:szCs w:val="24"/>
          <w:u w:val="single"/>
        </w:rPr>
        <w:t xml:space="preserve"> - </w:t>
      </w:r>
      <w:r w:rsidRPr="006575E8">
        <w:rPr>
          <w:szCs w:val="24"/>
        </w:rPr>
        <w:t>Didaktika a management sportu (sportovní trénink, výkonnostní a vrcholový sport, management sportu)</w:t>
      </w:r>
    </w:p>
    <w:p w:rsidR="006575E8" w:rsidRDefault="006575E8" w:rsidP="006575E8">
      <w:pPr>
        <w:ind w:left="360"/>
        <w:rPr>
          <w:szCs w:val="24"/>
        </w:rPr>
      </w:pPr>
      <w:r>
        <w:rPr>
          <w:szCs w:val="24"/>
        </w:rPr>
        <w:t>doc. PaedDr. Tomáš Perič, Ph.D.</w:t>
      </w:r>
    </w:p>
    <w:p w:rsidR="006575E8" w:rsidRDefault="006575E8" w:rsidP="006575E8">
      <w:pPr>
        <w:ind w:left="360"/>
        <w:rPr>
          <w:szCs w:val="24"/>
        </w:rPr>
      </w:pPr>
      <w:r>
        <w:rPr>
          <w:szCs w:val="24"/>
        </w:rPr>
        <w:t>doc. Ing. Eva Čáslavová, CSc.</w:t>
      </w:r>
    </w:p>
    <w:p w:rsidR="006575E8" w:rsidRDefault="006575E8" w:rsidP="006575E8">
      <w:pPr>
        <w:ind w:left="360"/>
        <w:rPr>
          <w:szCs w:val="24"/>
        </w:rPr>
      </w:pPr>
      <w:r>
        <w:rPr>
          <w:szCs w:val="24"/>
        </w:rPr>
        <w:t>doc. PhDr. Viléma Novotná</w:t>
      </w:r>
    </w:p>
    <w:p w:rsidR="006575E8" w:rsidRDefault="006575E8" w:rsidP="006575E8">
      <w:pPr>
        <w:ind w:left="360"/>
        <w:rPr>
          <w:szCs w:val="24"/>
        </w:rPr>
      </w:pPr>
      <w:r>
        <w:rPr>
          <w:szCs w:val="24"/>
        </w:rPr>
        <w:t>doc. PhDr. Jiří Suchý, Ph.D.</w:t>
      </w:r>
    </w:p>
    <w:p w:rsidR="006575E8" w:rsidRDefault="006575E8" w:rsidP="006575E8">
      <w:pPr>
        <w:ind w:left="360"/>
        <w:rPr>
          <w:szCs w:val="24"/>
        </w:rPr>
      </w:pPr>
    </w:p>
    <w:p w:rsidR="006575E8" w:rsidRDefault="006575E8" w:rsidP="006575E8">
      <w:pPr>
        <w:ind w:left="360"/>
        <w:rPr>
          <w:szCs w:val="24"/>
        </w:rPr>
      </w:pPr>
      <w:r w:rsidRPr="006575E8">
        <w:rPr>
          <w:b/>
          <w:szCs w:val="24"/>
          <w:u w:val="single"/>
        </w:rPr>
        <w:t>Společenskovědní komise III</w:t>
      </w:r>
      <w:r>
        <w:rPr>
          <w:szCs w:val="24"/>
          <w:u w:val="single"/>
        </w:rPr>
        <w:t xml:space="preserve"> - </w:t>
      </w:r>
      <w:r w:rsidRPr="006575E8">
        <w:rPr>
          <w:szCs w:val="24"/>
        </w:rPr>
        <w:t>Didaktika TV (školní TV, sport pro všechny a obecně nevýkonově orientované pohybové aktivity</w:t>
      </w:r>
    </w:p>
    <w:p w:rsidR="006575E8" w:rsidRDefault="006575E8" w:rsidP="006575E8">
      <w:pPr>
        <w:ind w:left="360"/>
        <w:rPr>
          <w:szCs w:val="24"/>
        </w:rPr>
      </w:pPr>
      <w:r>
        <w:rPr>
          <w:szCs w:val="24"/>
        </w:rPr>
        <w:t xml:space="preserve">prof. PhDr. Antonín </w:t>
      </w:r>
      <w:r w:rsidRPr="006575E8">
        <w:rPr>
          <w:szCs w:val="24"/>
        </w:rPr>
        <w:t xml:space="preserve">Rychtecký, </w:t>
      </w:r>
      <w:r>
        <w:rPr>
          <w:szCs w:val="24"/>
        </w:rPr>
        <w:t>DrSc.</w:t>
      </w:r>
    </w:p>
    <w:p w:rsidR="006575E8" w:rsidRDefault="006575E8" w:rsidP="006575E8">
      <w:pPr>
        <w:ind w:left="360"/>
        <w:rPr>
          <w:szCs w:val="24"/>
        </w:rPr>
      </w:pPr>
      <w:r>
        <w:rPr>
          <w:szCs w:val="24"/>
        </w:rPr>
        <w:t>prof. PaedDr. Ludmila Fialová, Ph.D.</w:t>
      </w:r>
    </w:p>
    <w:p w:rsidR="006575E8" w:rsidRDefault="006575E8" w:rsidP="006575E8">
      <w:pPr>
        <w:ind w:left="360"/>
        <w:rPr>
          <w:szCs w:val="24"/>
        </w:rPr>
      </w:pPr>
      <w:r>
        <w:rPr>
          <w:szCs w:val="24"/>
        </w:rPr>
        <w:t>doc. PhDr. Irena Slepičková, CSc.</w:t>
      </w:r>
    </w:p>
    <w:p w:rsidR="006575E8" w:rsidRDefault="00DF31DA" w:rsidP="006575E8">
      <w:pPr>
        <w:ind w:left="360"/>
        <w:rPr>
          <w:szCs w:val="24"/>
        </w:rPr>
      </w:pPr>
      <w:r>
        <w:rPr>
          <w:szCs w:val="24"/>
        </w:rPr>
        <w:t>(</w:t>
      </w:r>
      <w:r w:rsidR="006575E8">
        <w:rPr>
          <w:szCs w:val="24"/>
        </w:rPr>
        <w:t>PhDr. Miloš Bednář, Ph.D.</w:t>
      </w:r>
      <w:r>
        <w:rPr>
          <w:szCs w:val="24"/>
        </w:rPr>
        <w:t>)</w:t>
      </w:r>
    </w:p>
    <w:p w:rsidR="006575E8" w:rsidRDefault="006575E8" w:rsidP="006575E8">
      <w:pPr>
        <w:ind w:left="360"/>
        <w:rPr>
          <w:szCs w:val="24"/>
        </w:rPr>
      </w:pPr>
    </w:p>
    <w:sectPr w:rsidR="006575E8" w:rsidSect="000419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4B8"/>
    <w:multiLevelType w:val="hybridMultilevel"/>
    <w:tmpl w:val="39ACF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E8"/>
    <w:rsid w:val="000419AB"/>
    <w:rsid w:val="00362B97"/>
    <w:rsid w:val="006575E8"/>
    <w:rsid w:val="00BC376D"/>
    <w:rsid w:val="00DF31DA"/>
    <w:rsid w:val="00EB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7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75E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7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75E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168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Hruskova</dc:creator>
  <cp:lastModifiedBy>Hruskova</cp:lastModifiedBy>
  <cp:revision>6</cp:revision>
  <cp:lastPrinted>2015-09-15T08:48:00Z</cp:lastPrinted>
  <dcterms:created xsi:type="dcterms:W3CDTF">2015-09-15T07:31:00Z</dcterms:created>
  <dcterms:modified xsi:type="dcterms:W3CDTF">2016-02-18T13:00:00Z</dcterms:modified>
</cp:coreProperties>
</file>