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2A" w:rsidRDefault="00835E2A" w:rsidP="00686086">
      <w:pPr>
        <w:spacing w:before="300" w:after="150" w:line="494" w:lineRule="atLeast"/>
        <w:outlineLvl w:val="1"/>
        <w:rPr>
          <w:rFonts w:ascii="Times New Roman" w:eastAsia="Times New Roman" w:hAnsi="Times New Roman" w:cs="Times New Roman"/>
          <w:color w:val="CC2C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CC2C32"/>
          <w:sz w:val="24"/>
          <w:szCs w:val="24"/>
          <w:lang w:eastAsia="cs-CZ"/>
        </w:rPr>
        <w:t>Tematické okruhy k rigorózní zkoušce</w:t>
      </w:r>
    </w:p>
    <w:p w:rsidR="00686086" w:rsidRPr="00835E2A" w:rsidRDefault="00686086" w:rsidP="00686086">
      <w:pPr>
        <w:spacing w:before="300" w:after="150" w:line="494" w:lineRule="atLeast"/>
        <w:outlineLvl w:val="1"/>
        <w:rPr>
          <w:rFonts w:ascii="Times New Roman" w:eastAsia="Times New Roman" w:hAnsi="Times New Roman" w:cs="Times New Roman"/>
          <w:color w:val="CC2C32"/>
          <w:sz w:val="24"/>
          <w:szCs w:val="24"/>
          <w:lang w:eastAsia="cs-CZ"/>
        </w:rPr>
      </w:pPr>
      <w:r w:rsidRPr="00835E2A">
        <w:rPr>
          <w:rFonts w:ascii="Times New Roman" w:eastAsia="Times New Roman" w:hAnsi="Times New Roman" w:cs="Times New Roman"/>
          <w:color w:val="CC2C32"/>
          <w:sz w:val="24"/>
          <w:szCs w:val="24"/>
          <w:lang w:eastAsia="cs-CZ"/>
        </w:rPr>
        <w:t>Filosofie</w:t>
      </w:r>
      <w:r w:rsidR="00835E2A" w:rsidRPr="00835E2A">
        <w:rPr>
          <w:rFonts w:ascii="Times New Roman" w:eastAsia="Times New Roman" w:hAnsi="Times New Roman" w:cs="Times New Roman"/>
          <w:color w:val="CC2C32"/>
          <w:sz w:val="24"/>
          <w:szCs w:val="24"/>
          <w:lang w:eastAsia="cs-CZ"/>
        </w:rPr>
        <w:tab/>
      </w:r>
      <w:r w:rsidR="00835E2A" w:rsidRPr="00835E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686086" w:rsidRPr="00835E2A" w:rsidRDefault="00835E2A" w:rsidP="00686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35E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Garant:</w:t>
      </w:r>
      <w:r w:rsidRPr="00835E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835E2A">
        <w:rPr>
          <w:rFonts w:ascii="Times New Roman" w:hAnsi="Times New Roman" w:cs="Times New Roman"/>
          <w:color w:val="333333"/>
          <w:sz w:val="24"/>
          <w:szCs w:val="24"/>
        </w:rPr>
        <w:t>doc. PhDr. Miloš Bednář, Ph.D.</w:t>
      </w:r>
    </w:p>
    <w:p w:rsidR="00686086" w:rsidRPr="00835E2A" w:rsidRDefault="00686086" w:rsidP="0068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0BF3" w:rsidRPr="00835E2A" w:rsidRDefault="00400BF3" w:rsidP="00FB6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35E2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Definice a předmět filosofie; m</w:t>
      </w:r>
      <w:r w:rsidR="00B5038C" w:rsidRPr="00835E2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ýtus versus</w:t>
      </w:r>
      <w:r w:rsidRPr="00835E2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logos; </w:t>
      </w:r>
      <w:r w:rsidR="00715D99" w:rsidRPr="00835E2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hledání počátků (</w:t>
      </w:r>
      <w:r w:rsidR="00715D99" w:rsidRPr="00835E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archai</w:t>
      </w:r>
      <w:r w:rsidR="00715D99" w:rsidRPr="00835E2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a základní látky; </w:t>
      </w:r>
      <w:r w:rsidRPr="00835E2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Hérakleitos a jeho reflexe pohybu a </w:t>
      </w:r>
      <w:r w:rsidRPr="00835E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fysis</w:t>
      </w:r>
      <w:r w:rsidRPr="00835E2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00BF3" w:rsidRDefault="00400BF3" w:rsidP="00FB6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35E2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Sókratés a jeho antropologický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obrat; péče o duši jako koncept výchovy občana; sókratovský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dialog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daimonión</w:t>
      </w:r>
      <w:r w:rsidR="00715D9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jako zárodek svědomí</w:t>
      </w:r>
    </w:p>
    <w:p w:rsidR="00686086" w:rsidRPr="00686086" w:rsidRDefault="00400BF3" w:rsidP="00FB6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Platónovo učení</w:t>
      </w:r>
      <w:r w:rsidR="00715D9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(podobenství o jeskyni a říše idejí</w:t>
      </w:r>
      <w:r w:rsidR="00686086"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="00715D9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trojčlennost duše aj.</w:t>
      </w:r>
      <w:r w:rsidR="00686086"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33424C" w:rsidRDefault="00686086" w:rsidP="00AD5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Aristotelova metafyzika</w:t>
      </w:r>
      <w:r w:rsidR="0033424C" w:rsidRPr="003342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logika a etika</w:t>
      </w:r>
      <w:r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342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–</w:t>
      </w:r>
      <w:r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400BF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principy jsoucna, pojetí ctností, katarze aj.</w:t>
      </w:r>
    </w:p>
    <w:p w:rsidR="00686086" w:rsidRPr="00686086" w:rsidRDefault="00686086" w:rsidP="00AD5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Stoicismus a </w:t>
      </w:r>
      <w:r w:rsidRPr="003342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epikurejství; linie asketismu a hédonismu ve filosofii </w:t>
      </w:r>
    </w:p>
    <w:p w:rsidR="00686086" w:rsidRDefault="00686086" w:rsidP="008245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Křesťanská filosofie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etika (biblické základy – Desatero; Augustin, </w:t>
      </w:r>
      <w:r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Akvinský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B5038C" w:rsidRDefault="00B5038C" w:rsidP="008245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Renesanční filosofie přírody (Kusánský, Koperník, Bruno) a politiky (utopie, Machiavelli, Hobbes)</w:t>
      </w:r>
    </w:p>
    <w:p w:rsidR="00686086" w:rsidRDefault="00AC1A46" w:rsidP="00686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Bacon a počátky novověké filosofie; učení o idolech a jeho význam pro vědu</w:t>
      </w:r>
    </w:p>
    <w:p w:rsidR="00902E93" w:rsidRDefault="00AC1A46" w:rsidP="00941F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1A4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Descartes a preference </w:t>
      </w:r>
      <w:r w:rsidR="00686086"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myšlení </w:t>
      </w:r>
      <w:r w:rsidR="00686086" w:rsidRPr="0068608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more geometrico</w:t>
      </w:r>
      <w:r w:rsidRPr="00AC1A4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hledání vhodné metody</w:t>
      </w:r>
      <w:r w:rsidR="00B748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 17. století</w:t>
      </w:r>
    </w:p>
    <w:p w:rsidR="00AC1A46" w:rsidRDefault="00902E93" w:rsidP="00941F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Komenský a teologicko-filosofické základy jeho pedagogiky</w:t>
      </w:r>
      <w:r w:rsidR="00686086"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B5038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(koncept pansofie; labyrinty světa i myšlení aj.)</w:t>
      </w:r>
    </w:p>
    <w:p w:rsidR="00686086" w:rsidRPr="00686086" w:rsidRDefault="00686086" w:rsidP="00941F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Empirismus novověku a jeho význam ve vědeckém myšlení (</w:t>
      </w:r>
      <w:r w:rsidR="00AC1A4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Locke, Berkeley, Hume</w:t>
      </w:r>
      <w:r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686086" w:rsidRPr="00686086" w:rsidRDefault="00AC1A46" w:rsidP="00686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Kritická</w:t>
      </w:r>
      <w:r w:rsidR="00686086"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filosofie Kanta; </w:t>
      </w:r>
      <w:r w:rsidR="00902E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jeho etika a kategorický imperativ</w:t>
      </w:r>
      <w:r w:rsidR="003342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686086" w:rsidRPr="00686086" w:rsidRDefault="00902E93" w:rsidP="00686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Filosofie vůle</w:t>
      </w:r>
      <w:r w:rsidR="003342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života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686086"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(Schopenhauer, Nietzsche</w:t>
      </w:r>
      <w:r w:rsidR="003342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Bergson</w:t>
      </w:r>
      <w:r w:rsidR="00686086"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686086" w:rsidRDefault="00902E93" w:rsidP="00686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Fenomenologie jako filosofický směr i metoda (Husserl, Heidegger, Patočka</w:t>
      </w:r>
      <w:r w:rsidR="00686086"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902E93" w:rsidRDefault="00902E93" w:rsidP="00686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</w:t>
      </w:r>
      <w:r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xistencionalismus</w:t>
      </w:r>
      <w:r w:rsidR="000A682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(Kierkegaard, Sartre, Camus, Jaspers, Marcel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B5038C" w:rsidRDefault="00B5038C" w:rsidP="00686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Filosofie dialogu (Buber, Lévinas) a jazyka (Wittgenstein</w:t>
      </w:r>
      <w:r w:rsidR="00B748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aj.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); hermeneutika (Dilthey, Gadamer)</w:t>
      </w:r>
    </w:p>
    <w:p w:rsidR="0033424C" w:rsidRPr="00686086" w:rsidRDefault="0033424C" w:rsidP="00686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Základní antropologická otázka a </w:t>
      </w:r>
      <w:r w:rsidR="00B5038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hledání odpovědi (anal</w:t>
      </w:r>
      <w:r w:rsidR="00B748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ytický přístup 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anta;</w:t>
      </w:r>
      <w:r w:rsidR="00B748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antropologická paradigmata</w:t>
      </w:r>
      <w:r w:rsidR="000A682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B5038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 dějinách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</w:t>
      </w:r>
    </w:p>
    <w:p w:rsidR="00686086" w:rsidRDefault="00AC1A46" w:rsidP="00686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Filosofické reflexe času a</w:t>
      </w:r>
      <w:r w:rsidR="00686086"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pohybu</w:t>
      </w:r>
      <w:r w:rsidR="008D03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(od Hérakleita k Patočkovi); kinantropologické souvislosti</w:t>
      </w:r>
    </w:p>
    <w:p w:rsidR="008D0303" w:rsidRPr="00686086" w:rsidRDefault="008D0303" w:rsidP="008D03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Filosofické reflexe těla jako půdorys pro medicínské a kinantropologické kontexty (historický průřez a současné vyústění)</w:t>
      </w:r>
    </w:p>
    <w:p w:rsidR="00686086" w:rsidRPr="00686086" w:rsidRDefault="00686086" w:rsidP="00686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Olympijská filosofie</w:t>
      </w:r>
      <w:r w:rsidR="008D03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etika (antické základy, Coubertinovo pojetí, fundamentální zásady dnešního olympismu)</w:t>
      </w:r>
    </w:p>
    <w:p w:rsidR="00686086" w:rsidRDefault="00686086" w:rsidP="00686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="000A68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Povinná literatura:</w:t>
      </w:r>
    </w:p>
    <w:p w:rsidR="000A6828" w:rsidRDefault="000A6828" w:rsidP="0068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A682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určena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konzultace a dohody se zkoušejícím.</w:t>
      </w:r>
    </w:p>
    <w:p w:rsidR="000A6828" w:rsidRPr="000A6828" w:rsidRDefault="000A6828" w:rsidP="0068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6086" w:rsidRPr="00686086" w:rsidRDefault="00686086" w:rsidP="00686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860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Doporučená literatura:</w:t>
      </w:r>
      <w:r w:rsidRPr="006860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6D4CFA" w:rsidRPr="006D4CFA" w:rsidRDefault="006D4CFA" w:rsidP="00F734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4CFA">
        <w:rPr>
          <w:rFonts w:ascii="Times New Roman" w:hAnsi="Times New Roman" w:cs="Times New Roman"/>
          <w:color w:val="000000"/>
          <w:sz w:val="24"/>
          <w:szCs w:val="24"/>
        </w:rPr>
        <w:t xml:space="preserve">ANZENBACHER, Arno. </w:t>
      </w:r>
      <w:r w:rsidRPr="006D4CFA">
        <w:rPr>
          <w:rFonts w:ascii="Times New Roman" w:hAnsi="Times New Roman" w:cs="Times New Roman"/>
          <w:i/>
          <w:color w:val="000000"/>
          <w:sz w:val="24"/>
          <w:szCs w:val="24"/>
        </w:rPr>
        <w:t>Úvod do etiky</w:t>
      </w:r>
      <w:r w:rsidRPr="006D4CFA">
        <w:rPr>
          <w:rFonts w:ascii="Times New Roman" w:hAnsi="Times New Roman" w:cs="Times New Roman"/>
          <w:color w:val="000000"/>
          <w:sz w:val="24"/>
          <w:szCs w:val="24"/>
        </w:rPr>
        <w:t>. Z něm. orig. „Einfűhrung in die Ethik“ přel. Karel Šprunk. Praha :</w:t>
      </w:r>
      <w:r w:rsidR="00EB379D">
        <w:rPr>
          <w:rFonts w:ascii="Times New Roman" w:hAnsi="Times New Roman" w:cs="Times New Roman"/>
          <w:color w:val="000000"/>
          <w:sz w:val="24"/>
          <w:szCs w:val="24"/>
        </w:rPr>
        <w:t xml:space="preserve"> Academia</w:t>
      </w:r>
      <w:r w:rsidRPr="006D4C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379D">
        <w:rPr>
          <w:rFonts w:ascii="Times New Roman" w:hAnsi="Times New Roman" w:cs="Times New Roman"/>
          <w:color w:val="000000"/>
          <w:sz w:val="24"/>
          <w:szCs w:val="24"/>
        </w:rPr>
        <w:t xml:space="preserve"> 2001</w:t>
      </w:r>
      <w:r w:rsidRPr="006D4C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2E44" w:rsidRPr="00C82E44" w:rsidRDefault="006D4CFA" w:rsidP="00F734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BEDNÁŘ, Miloš.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Pohyb člověka na biodromu</w:t>
      </w:r>
      <w:r w:rsidR="00EB3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 Cesta životem z pohledu (nejen) kinatropologie</w:t>
      </w:r>
      <w:r>
        <w:rPr>
          <w:rFonts w:ascii="Times New Roman" w:hAnsi="Times New Roman" w:cs="Times New Roman"/>
          <w:color w:val="000000"/>
          <w:sz w:val="24"/>
          <w:szCs w:val="24"/>
        </w:rPr>
        <w:t>. Praha : Karolinum, 2009.</w:t>
      </w:r>
    </w:p>
    <w:p w:rsidR="006D4CFA" w:rsidRPr="006D4CFA" w:rsidRDefault="00C82E44" w:rsidP="00F734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JIRÁSEK, Ivo.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Filosofická kinantropologie</w:t>
      </w:r>
      <w:r w:rsidR="00EB3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 setkání filosofie, těla a pohybu.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Olomouc : Univerzita Palackého, 2005.</w:t>
      </w:r>
      <w:r w:rsidR="006D4CFA" w:rsidRPr="006D4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CFA" w:rsidRDefault="006D4CFA" w:rsidP="00F613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4CFA">
        <w:rPr>
          <w:rFonts w:ascii="Times New Roman" w:hAnsi="Times New Roman" w:cs="Times New Roman"/>
          <w:sz w:val="24"/>
          <w:szCs w:val="24"/>
        </w:rPr>
        <w:lastRenderedPageBreak/>
        <w:t xml:space="preserve">SOKOL, Jan. </w:t>
      </w:r>
      <w:r w:rsidRPr="006D4CFA">
        <w:rPr>
          <w:rFonts w:ascii="Times New Roman" w:hAnsi="Times New Roman" w:cs="Times New Roman"/>
          <w:i/>
          <w:sz w:val="24"/>
          <w:szCs w:val="24"/>
        </w:rPr>
        <w:t>Malá filosofie člověka a Slovník filosofických pojmů</w:t>
      </w:r>
      <w:r w:rsidRPr="006D4CFA">
        <w:rPr>
          <w:rFonts w:ascii="Times New Roman" w:hAnsi="Times New Roman" w:cs="Times New Roman"/>
          <w:sz w:val="24"/>
          <w:szCs w:val="24"/>
        </w:rPr>
        <w:t>. Praha : Vyšehrad, 1998</w:t>
      </w:r>
      <w:r w:rsidR="00F91607">
        <w:rPr>
          <w:rFonts w:ascii="Times New Roman" w:hAnsi="Times New Roman" w:cs="Times New Roman"/>
          <w:sz w:val="24"/>
          <w:szCs w:val="24"/>
        </w:rPr>
        <w:t>, 2004, 2007, 2010</w:t>
      </w:r>
      <w:r w:rsidRPr="006D4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CFA" w:rsidRPr="00EB379D" w:rsidRDefault="006D4CFA" w:rsidP="00FC39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B379D">
        <w:rPr>
          <w:rFonts w:ascii="Times New Roman" w:hAnsi="Times New Roman" w:cs="Times New Roman"/>
          <w:sz w:val="24"/>
          <w:szCs w:val="24"/>
        </w:rPr>
        <w:t xml:space="preserve">STŐRIG, Hans Joachim. </w:t>
      </w:r>
      <w:r w:rsidRPr="00EB379D">
        <w:rPr>
          <w:rFonts w:ascii="Times New Roman" w:hAnsi="Times New Roman" w:cs="Times New Roman"/>
          <w:i/>
          <w:sz w:val="24"/>
          <w:szCs w:val="24"/>
        </w:rPr>
        <w:t>Malé dějiny filosofie.</w:t>
      </w:r>
      <w:r w:rsidRPr="00EB379D">
        <w:rPr>
          <w:rFonts w:ascii="Times New Roman" w:hAnsi="Times New Roman" w:cs="Times New Roman"/>
          <w:sz w:val="24"/>
          <w:szCs w:val="24"/>
        </w:rPr>
        <w:t xml:space="preserve"> Z něm. orig. „Kleine Weltgeschichte der Philosophie“ přel. Miroslav Petříček, Petr Rezek a Karel Šprunk. Kostelní Vydří : Karmelitánské nakl., 2000</w:t>
      </w:r>
      <w:r w:rsidR="00F91607">
        <w:rPr>
          <w:rFonts w:ascii="Times New Roman" w:hAnsi="Times New Roman" w:cs="Times New Roman"/>
          <w:sz w:val="24"/>
          <w:szCs w:val="24"/>
        </w:rPr>
        <w:t>, 2007</w:t>
      </w:r>
      <w:r w:rsidRPr="00EB3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79D" w:rsidRPr="00EB379D" w:rsidRDefault="00EB379D" w:rsidP="00EB379D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686086" w:rsidRPr="006D4CFA" w:rsidRDefault="002A7E96" w:rsidP="00EB37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Seminář </w:t>
      </w:r>
      <w:r w:rsidR="00686086"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 rozšiřujícímu studiu filosofie, požadovanému ke splnění požadavků rigorózní zkoušky z filosofie na UK FTVS</w:t>
      </w:r>
      <w:r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="00686086"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se </w:t>
      </w:r>
      <w:r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pořádá nepravidelně, zpravidla čtyřikrát ročně</w:t>
      </w:r>
      <w:r w:rsidR="00686086"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(pátek odpoledne a sobota dopoledne) </w:t>
      </w:r>
      <w:r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–</w:t>
      </w:r>
      <w:r w:rsidR="00686086"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aktuální </w:t>
      </w:r>
      <w:r w:rsidR="00686086"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info</w:t>
      </w:r>
      <w:r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rmace</w:t>
      </w:r>
      <w:r w:rsidR="00686086"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viz </w:t>
      </w:r>
      <w:r w:rsidR="00C82E4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&lt;</w:t>
      </w:r>
      <w:r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https://www.ftvs.cuni.cz/FTVS-210.html</w:t>
      </w:r>
      <w:r w:rsidR="00EB379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&gt;</w:t>
      </w:r>
      <w:r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r w:rsidR="00EB379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686086"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Kurz je dobrovolný a </w:t>
      </w:r>
      <w:r w:rsidRPr="006D4C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 uchazeče přihlášené k rigoróznímu řízení bezplatný.</w:t>
      </w:r>
    </w:p>
    <w:p w:rsidR="00835E2A" w:rsidRPr="006D4CFA" w:rsidRDefault="00835E2A" w:rsidP="00686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2C377B" w:rsidRPr="006D4CFA" w:rsidRDefault="002C37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377B" w:rsidRPr="006D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2A2"/>
    <w:multiLevelType w:val="multilevel"/>
    <w:tmpl w:val="594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E4E1A"/>
    <w:multiLevelType w:val="multilevel"/>
    <w:tmpl w:val="E1DA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86"/>
    <w:rsid w:val="000A6828"/>
    <w:rsid w:val="002A7E96"/>
    <w:rsid w:val="002C377B"/>
    <w:rsid w:val="0033424C"/>
    <w:rsid w:val="00400BF3"/>
    <w:rsid w:val="00686086"/>
    <w:rsid w:val="006D4CFA"/>
    <w:rsid w:val="00715D99"/>
    <w:rsid w:val="00835E2A"/>
    <w:rsid w:val="008D0303"/>
    <w:rsid w:val="00902E93"/>
    <w:rsid w:val="00AC1A46"/>
    <w:rsid w:val="00B5038C"/>
    <w:rsid w:val="00B7487D"/>
    <w:rsid w:val="00B90369"/>
    <w:rsid w:val="00C82E44"/>
    <w:rsid w:val="00EB379D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8034"/>
  <w15:chartTrackingRefBased/>
  <w15:docId w15:val="{3D3649FC-171B-479A-B018-69589B8E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86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60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D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2018-09-24T12:44:00Z</cp:lastPrinted>
  <dcterms:created xsi:type="dcterms:W3CDTF">2018-09-24T12:48:00Z</dcterms:created>
  <dcterms:modified xsi:type="dcterms:W3CDTF">2019-02-05T11:49:00Z</dcterms:modified>
</cp:coreProperties>
</file>