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6"/>
        <w:gridCol w:w="2547"/>
        <w:gridCol w:w="5666"/>
      </w:tblGrid>
      <w:tr w:rsidR="00AA2F2E" w:rsidRPr="0096293B" w14:paraId="052AA4F5" w14:textId="77777777" w:rsidTr="00AA2F2E">
        <w:trPr>
          <w:trHeight w:val="315"/>
          <w:jc w:val="center"/>
        </w:trPr>
        <w:tc>
          <w:tcPr>
            <w:tcW w:w="113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C084D5" w14:textId="77777777" w:rsidR="00AA2F2E" w:rsidRPr="0096293B" w:rsidRDefault="00AA2F2E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3" w:type="dxa"/>
            <w:gridSpan w:val="2"/>
            <w:vAlign w:val="center"/>
          </w:tcPr>
          <w:p w14:paraId="22B497A7" w14:textId="77777777" w:rsidR="00AA2F2E" w:rsidRPr="0096293B" w:rsidRDefault="00AA2F2E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 KONFERENCE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(31.05.2022)</w:t>
            </w:r>
          </w:p>
        </w:tc>
      </w:tr>
      <w:tr w:rsidR="0076623D" w:rsidRPr="0096293B" w14:paraId="15EC281C" w14:textId="77777777" w:rsidTr="0076623D">
        <w:trPr>
          <w:trHeight w:val="315"/>
          <w:jc w:val="center"/>
        </w:trPr>
        <w:tc>
          <w:tcPr>
            <w:tcW w:w="113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0702D3" w14:textId="77777777" w:rsidR="0076623D" w:rsidRPr="0096293B" w:rsidRDefault="0076623D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14:paraId="38043EDB" w14:textId="77777777" w:rsidR="0076623D" w:rsidRPr="0096293B" w:rsidRDefault="0076623D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sz w:val="28"/>
                <w:szCs w:val="24"/>
              </w:rPr>
              <w:t>Czech doctoral student competition (P6)</w:t>
            </w:r>
          </w:p>
        </w:tc>
      </w:tr>
      <w:tr w:rsidR="008E57D5" w:rsidRPr="0096293B" w14:paraId="307D0973" w14:textId="77777777" w:rsidTr="0076623D">
        <w:trPr>
          <w:trHeight w:val="315"/>
          <w:jc w:val="center"/>
        </w:trPr>
        <w:tc>
          <w:tcPr>
            <w:tcW w:w="1131" w:type="dxa"/>
            <w:gridSpan w:val="2"/>
            <w:tcBorders>
              <w:top w:val="single" w:sz="18" w:space="0" w:color="auto"/>
              <w:bottom w:val="single" w:sz="18" w:space="0" w:color="000000" w:themeColor="text1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B77C4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3" w:type="dxa"/>
            <w:gridSpan w:val="2"/>
            <w:tcBorders>
              <w:top w:val="single" w:sz="18" w:space="0" w:color="auto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E5984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96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REGISTRACE </w:t>
            </w:r>
            <w:r w:rsidRPr="0096293B">
              <w:rPr>
                <w:rFonts w:ascii="Times New Roman" w:hAnsi="Times New Roman" w:cs="Times New Roman"/>
                <w:sz w:val="24"/>
                <w:szCs w:val="24"/>
              </w:rPr>
              <w:t>ÚČASTNÍKŮ KONFERENCE</w:t>
            </w:r>
          </w:p>
        </w:tc>
      </w:tr>
      <w:tr w:rsidR="00E90F25" w:rsidRPr="0096293B" w14:paraId="3ABA96A5" w14:textId="77777777" w:rsidTr="008E57D5">
        <w:trPr>
          <w:trHeight w:val="315"/>
          <w:jc w:val="center"/>
        </w:trPr>
        <w:tc>
          <w:tcPr>
            <w:tcW w:w="1131" w:type="dxa"/>
            <w:gridSpan w:val="2"/>
            <w:tcBorders>
              <w:top w:val="single" w:sz="18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E05B37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47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8300A" w14:textId="77777777" w:rsidR="0096293B" w:rsidRPr="0096293B" w:rsidRDefault="00E90F25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F2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ZAHÁJENÍ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KONFERENCE</w:t>
            </w:r>
          </w:p>
        </w:tc>
        <w:tc>
          <w:tcPr>
            <w:tcW w:w="5666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F7A80F" w14:textId="77777777" w:rsid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sz w:val="28"/>
                <w:szCs w:val="24"/>
              </w:rPr>
              <w:t>Jana Jaklová Dytrtová</w:t>
            </w:r>
          </w:p>
          <w:p w14:paraId="36F6F24F" w14:textId="77777777" w:rsidR="0076623D" w:rsidRPr="0096293B" w:rsidRDefault="0076623D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F1D">
              <w:rPr>
                <w:rFonts w:ascii="Arial" w:hAnsi="Arial" w:cs="Arial"/>
                <w:i/>
                <w:iCs/>
                <w:sz w:val="18"/>
                <w:szCs w:val="21"/>
                <w:shd w:val="clear" w:color="auto" w:fill="FFFFFF"/>
              </w:rPr>
              <w:t>proděkan pro vědecko-výzkumnou činnost a doktorské studium</w:t>
            </w:r>
          </w:p>
        </w:tc>
      </w:tr>
      <w:tr w:rsidR="0076623D" w:rsidRPr="0096293B" w14:paraId="546E402C" w14:textId="77777777" w:rsidTr="008E57D5">
        <w:trPr>
          <w:trHeight w:val="315"/>
          <w:jc w:val="center"/>
        </w:trPr>
        <w:tc>
          <w:tcPr>
            <w:tcW w:w="113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1F888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842E9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CBC5C0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7D5" w:rsidRPr="0096293B" w14:paraId="503207EE" w14:textId="77777777" w:rsidTr="008E57D5">
        <w:trPr>
          <w:trHeight w:val="315"/>
          <w:jc w:val="center"/>
        </w:trPr>
        <w:tc>
          <w:tcPr>
            <w:tcW w:w="1131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A0C7B4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A1790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sz w:val="24"/>
                <w:szCs w:val="24"/>
              </w:rPr>
              <w:t>Lukáš Psohlavec</w:t>
            </w:r>
          </w:p>
        </w:tc>
        <w:tc>
          <w:tcPr>
            <w:tcW w:w="5666" w:type="dxa"/>
            <w:tcBorders>
              <w:bottom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06BA9D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Efekt výšky na psychofyziologickou odezvu organismu při překonávání přírodní překážky</w:t>
            </w:r>
          </w:p>
        </w:tc>
      </w:tr>
      <w:tr w:rsidR="008E57D5" w:rsidRPr="0096293B" w14:paraId="44601E43" w14:textId="77777777" w:rsidTr="008E57D5">
        <w:trPr>
          <w:trHeight w:val="315"/>
          <w:jc w:val="center"/>
        </w:trPr>
        <w:tc>
          <w:tcPr>
            <w:tcW w:w="113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6708B5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C5DA06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sz w:val="24"/>
                <w:szCs w:val="24"/>
              </w:rPr>
              <w:t>Mika Tomáš</w:t>
            </w:r>
          </w:p>
        </w:tc>
        <w:tc>
          <w:tcPr>
            <w:tcW w:w="566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A02F4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Využití kontinuálního měření srdeční variability pro výzkum stresových reakcích v průběhu dne</w:t>
            </w:r>
          </w:p>
        </w:tc>
      </w:tr>
      <w:tr w:rsidR="008E57D5" w:rsidRPr="0096293B" w14:paraId="5039C07D" w14:textId="77777777" w:rsidTr="008E57D5">
        <w:trPr>
          <w:trHeight w:val="315"/>
          <w:jc w:val="center"/>
        </w:trPr>
        <w:tc>
          <w:tcPr>
            <w:tcW w:w="113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5BF17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0AB86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sz w:val="24"/>
                <w:szCs w:val="24"/>
              </w:rPr>
              <w:t>Oláh Vladan</w:t>
            </w:r>
          </w:p>
        </w:tc>
        <w:tc>
          <w:tcPr>
            <w:tcW w:w="566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1092D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Asociace mezi výškou výskoku, jedním opakovacím maximem zadního dřepu a maximální silou přímého čelního kopu</w:t>
            </w:r>
          </w:p>
        </w:tc>
      </w:tr>
      <w:tr w:rsidR="008E57D5" w:rsidRPr="0096293B" w14:paraId="3AEDFC90" w14:textId="77777777" w:rsidTr="008E57D5">
        <w:trPr>
          <w:trHeight w:val="315"/>
          <w:jc w:val="center"/>
        </w:trPr>
        <w:tc>
          <w:tcPr>
            <w:tcW w:w="113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A5DA4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73B71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sz w:val="24"/>
                <w:szCs w:val="24"/>
              </w:rPr>
              <w:t>Veronika Szabóová</w:t>
            </w:r>
          </w:p>
        </w:tc>
        <w:tc>
          <w:tcPr>
            <w:tcW w:w="566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800FE1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Vliv pohybové intervence na posturální stabilitu, adherenci k pohybovým aktivitám a prevenci sarkopenie u pacientů po bariatrické operaci</w:t>
            </w:r>
          </w:p>
        </w:tc>
      </w:tr>
      <w:tr w:rsidR="008E57D5" w:rsidRPr="0096293B" w14:paraId="77C3930A" w14:textId="77777777" w:rsidTr="008E57D5">
        <w:trPr>
          <w:trHeight w:val="315"/>
          <w:jc w:val="center"/>
        </w:trPr>
        <w:tc>
          <w:tcPr>
            <w:tcW w:w="113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FEE146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1526C8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sz w:val="24"/>
                <w:szCs w:val="24"/>
              </w:rPr>
              <w:t>Sikora Ondřej</w:t>
            </w:r>
          </w:p>
        </w:tc>
        <w:tc>
          <w:tcPr>
            <w:tcW w:w="566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D6CCB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Vliv programu KNEERUGBYWOMEN na indikátory zranění kolene</w:t>
            </w:r>
          </w:p>
        </w:tc>
      </w:tr>
      <w:tr w:rsidR="008E57D5" w:rsidRPr="0096293B" w14:paraId="147EE307" w14:textId="77777777" w:rsidTr="008E57D5">
        <w:trPr>
          <w:trHeight w:val="315"/>
          <w:jc w:val="center"/>
        </w:trPr>
        <w:tc>
          <w:tcPr>
            <w:tcW w:w="113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CEB08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16A3F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sz w:val="24"/>
                <w:szCs w:val="24"/>
              </w:rPr>
              <w:t>Malíř Roman</w:t>
            </w:r>
          </w:p>
        </w:tc>
        <w:tc>
          <w:tcPr>
            <w:tcW w:w="566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55D2A5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Stabilita pletence ramenního v závislosti na typu sportovní specializace z hlediska kinematického řetězce</w:t>
            </w:r>
          </w:p>
        </w:tc>
      </w:tr>
      <w:tr w:rsidR="008E57D5" w:rsidRPr="0096293B" w14:paraId="141DBAD0" w14:textId="77777777" w:rsidTr="008E57D5">
        <w:trPr>
          <w:trHeight w:val="315"/>
          <w:jc w:val="center"/>
        </w:trPr>
        <w:tc>
          <w:tcPr>
            <w:tcW w:w="113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84A46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A64B41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sz w:val="24"/>
                <w:szCs w:val="24"/>
              </w:rPr>
              <w:t>Michalica Tomáš</w:t>
            </w:r>
          </w:p>
        </w:tc>
        <w:tc>
          <w:tcPr>
            <w:tcW w:w="566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1BEB3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Vliv respiračního tréninku s dechovým trenažerem airofit pro na závodní výkon plavců s ploutvemi</w:t>
            </w:r>
          </w:p>
        </w:tc>
      </w:tr>
      <w:tr w:rsidR="00E90F25" w:rsidRPr="0096293B" w14:paraId="5C302542" w14:textId="77777777" w:rsidTr="0076623D">
        <w:trPr>
          <w:trHeight w:val="315"/>
          <w:jc w:val="center"/>
        </w:trPr>
        <w:tc>
          <w:tcPr>
            <w:tcW w:w="1131" w:type="dxa"/>
            <w:gridSpan w:val="2"/>
            <w:tcBorders>
              <w:bottom w:val="single" w:sz="18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472B0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47" w:type="dxa"/>
            <w:tcBorders>
              <w:bottom w:val="single" w:sz="18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09B77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sz w:val="24"/>
                <w:szCs w:val="24"/>
              </w:rPr>
              <w:t>Klára Novotová</w:t>
            </w:r>
          </w:p>
        </w:tc>
        <w:tc>
          <w:tcPr>
            <w:tcW w:w="5666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58C953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Hodnocení vlivu různých typů chůze na vybrané respirační parametry u seniorů – literární rešerše.</w:t>
            </w:r>
          </w:p>
        </w:tc>
      </w:tr>
      <w:tr w:rsidR="0076623D" w:rsidRPr="0096293B" w14:paraId="565EA3C5" w14:textId="77777777" w:rsidTr="0076623D">
        <w:trPr>
          <w:trHeight w:val="315"/>
          <w:jc w:val="center"/>
        </w:trPr>
        <w:tc>
          <w:tcPr>
            <w:tcW w:w="1131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4B083" w:themeFill="accent2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22B7B" w14:textId="77777777" w:rsidR="00E90F25" w:rsidRPr="0096293B" w:rsidRDefault="00E90F25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13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4B083" w:themeFill="accent2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1AEF64" w14:textId="77777777" w:rsidR="00E90F25" w:rsidRPr="0096293B" w:rsidRDefault="00E90F25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Pauza na k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ávu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Creative H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ub</w:t>
            </w:r>
          </w:p>
        </w:tc>
      </w:tr>
      <w:tr w:rsidR="008E57D5" w:rsidRPr="0096293B" w14:paraId="1F50253D" w14:textId="77777777" w:rsidTr="0076623D">
        <w:trPr>
          <w:trHeight w:val="315"/>
          <w:jc w:val="center"/>
        </w:trPr>
        <w:tc>
          <w:tcPr>
            <w:tcW w:w="1131" w:type="dxa"/>
            <w:gridSpan w:val="2"/>
            <w:tcBorders>
              <w:top w:val="single" w:sz="18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DB19C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7" w:type="dxa"/>
            <w:tcBorders>
              <w:top w:val="single" w:sz="18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35683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sz w:val="24"/>
                <w:szCs w:val="24"/>
              </w:rPr>
              <w:t>Polach Marek</w:t>
            </w:r>
          </w:p>
        </w:tc>
        <w:tc>
          <w:tcPr>
            <w:tcW w:w="5666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2A92D6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Vliv rozloženého záběrového cyklu pod hladinou na výkon v acyklických úsecích u disciplíny 50 m prsa muži.</w:t>
            </w:r>
          </w:p>
        </w:tc>
      </w:tr>
      <w:tr w:rsidR="008E57D5" w:rsidRPr="0096293B" w14:paraId="4C6E1F3A" w14:textId="77777777" w:rsidTr="008E57D5">
        <w:trPr>
          <w:trHeight w:val="315"/>
          <w:jc w:val="center"/>
        </w:trPr>
        <w:tc>
          <w:tcPr>
            <w:tcW w:w="1131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1549F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5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85233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sz w:val="24"/>
                <w:szCs w:val="24"/>
              </w:rPr>
              <w:t>Soukupová Vendula</w:t>
            </w:r>
          </w:p>
        </w:tc>
        <w:tc>
          <w:tcPr>
            <w:tcW w:w="566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61A5C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Vliv fáze menstruačního cyklu na výkonnost jedince</w:t>
            </w:r>
          </w:p>
        </w:tc>
      </w:tr>
      <w:tr w:rsidR="008E57D5" w:rsidRPr="0096293B" w14:paraId="54318379" w14:textId="77777777" w:rsidTr="004B55A0">
        <w:trPr>
          <w:trHeight w:val="315"/>
          <w:jc w:val="center"/>
        </w:trPr>
        <w:tc>
          <w:tcPr>
            <w:tcW w:w="113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0CBD0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7B8F1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sz w:val="24"/>
                <w:szCs w:val="24"/>
              </w:rPr>
              <w:t>Simon Tomáš</w:t>
            </w:r>
          </w:p>
        </w:tc>
        <w:tc>
          <w:tcPr>
            <w:tcW w:w="5666" w:type="dxa"/>
            <w:tcBorders>
              <w:top w:val="single" w:sz="6" w:space="0" w:color="000000" w:themeColor="text1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EA8E1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Vliv typu obuvi a tempa hudby na impuls síly do podložky při tanci popping</w:t>
            </w:r>
          </w:p>
        </w:tc>
      </w:tr>
      <w:tr w:rsidR="008E57D5" w:rsidRPr="0096293B" w14:paraId="0AC50EC0" w14:textId="77777777" w:rsidTr="004B55A0">
        <w:trPr>
          <w:trHeight w:val="315"/>
          <w:jc w:val="center"/>
        </w:trPr>
        <w:tc>
          <w:tcPr>
            <w:tcW w:w="113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8D9A98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706054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sz w:val="24"/>
                <w:szCs w:val="24"/>
              </w:rPr>
              <w:t>Vít Šašek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C6FAC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Změny hydrodynamického odporu dolních končetin užitím nadlehčovacích pomůcek v tréninku plavců s tělesným postižením</w:t>
            </w:r>
          </w:p>
        </w:tc>
      </w:tr>
      <w:tr w:rsidR="008E57D5" w:rsidRPr="0096293B" w14:paraId="022593B8" w14:textId="77777777" w:rsidTr="004B55A0">
        <w:trPr>
          <w:trHeight w:val="315"/>
          <w:jc w:val="center"/>
        </w:trPr>
        <w:tc>
          <w:tcPr>
            <w:tcW w:w="113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39991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723E6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sz w:val="24"/>
                <w:szCs w:val="24"/>
              </w:rPr>
              <w:t>Jan Vacek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8E854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Vliv zkušeností a typu servisu na bod zásahu u tenisového podání</w:t>
            </w:r>
          </w:p>
        </w:tc>
      </w:tr>
      <w:tr w:rsidR="008E57D5" w:rsidRPr="0096293B" w14:paraId="41BB6047" w14:textId="77777777" w:rsidTr="008E57D5">
        <w:trPr>
          <w:trHeight w:val="315"/>
          <w:jc w:val="center"/>
        </w:trPr>
        <w:tc>
          <w:tcPr>
            <w:tcW w:w="113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0ABF8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2424B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sz w:val="24"/>
                <w:szCs w:val="24"/>
              </w:rPr>
              <w:t>Jindřich Vampola</w:t>
            </w:r>
          </w:p>
        </w:tc>
        <w:tc>
          <w:tcPr>
            <w:tcW w:w="566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5DF7C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Poziční rozdíly vysokých akcelerací a decelerací u elitních mladých hráčů fotbalu</w:t>
            </w:r>
          </w:p>
        </w:tc>
      </w:tr>
      <w:tr w:rsidR="008E57D5" w:rsidRPr="0096293B" w14:paraId="1568EA50" w14:textId="77777777" w:rsidTr="00EF0CD4">
        <w:trPr>
          <w:trHeight w:val="315"/>
          <w:jc w:val="center"/>
        </w:trPr>
        <w:tc>
          <w:tcPr>
            <w:tcW w:w="1131" w:type="dxa"/>
            <w:gridSpan w:val="2"/>
            <w:tcBorders>
              <w:bottom w:val="single" w:sz="4" w:space="0" w:color="FFFFFF" w:themeColor="background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696187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47" w:type="dxa"/>
            <w:tcBorders>
              <w:bottom w:val="single" w:sz="4" w:space="0" w:color="FFFFFF" w:themeColor="background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F5ACD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sz w:val="24"/>
                <w:szCs w:val="24"/>
              </w:rPr>
              <w:t>Hola Veronika</w:t>
            </w:r>
          </w:p>
        </w:tc>
        <w:tc>
          <w:tcPr>
            <w:tcW w:w="5666" w:type="dxa"/>
            <w:tcBorders>
              <w:top w:val="single" w:sz="6" w:space="0" w:color="000000" w:themeColor="text1"/>
              <w:bottom w:val="single" w:sz="2" w:space="0" w:color="FFFFFF" w:themeColor="background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B2D63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Vztah hladiny irisinu v krvi k hladinám mozkového růstového faktoru a ke kognitivním a fyzickým schopnostem starších dospělých</w:t>
            </w:r>
          </w:p>
        </w:tc>
      </w:tr>
      <w:tr w:rsidR="00EF0CD4" w:rsidRPr="0096293B" w14:paraId="3ABB69CC" w14:textId="77777777" w:rsidTr="00EF0CD4">
        <w:trPr>
          <w:trHeight w:val="315"/>
          <w:jc w:val="center"/>
        </w:trPr>
        <w:tc>
          <w:tcPr>
            <w:tcW w:w="1131" w:type="dxa"/>
            <w:gridSpan w:val="2"/>
            <w:tcBorders>
              <w:top w:val="single" w:sz="4" w:space="0" w:color="FFFFFF" w:themeColor="background1"/>
              <w:bottom w:val="single" w:sz="18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9AA764" w14:textId="79398514" w:rsidR="00EF0CD4" w:rsidRPr="00E90F25" w:rsidRDefault="00EF0CD4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47" w:type="dxa"/>
            <w:tcBorders>
              <w:top w:val="single" w:sz="4" w:space="0" w:color="FFFFFF" w:themeColor="background1"/>
              <w:bottom w:val="single" w:sz="18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148CB4" w14:textId="2F57EEDF" w:rsidR="00EF0CD4" w:rsidRPr="00EF0CD4" w:rsidRDefault="00EF0CD4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Jan Petružela</w:t>
            </w:r>
          </w:p>
        </w:tc>
        <w:tc>
          <w:tcPr>
            <w:tcW w:w="5666" w:type="dxa"/>
            <w:tcBorders>
              <w:top w:val="single" w:sz="6" w:space="0" w:color="000000" w:themeColor="text1"/>
              <w:bottom w:val="single" w:sz="2" w:space="0" w:color="FFFFFF" w:themeColor="background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66CC61" w14:textId="2C336DB2" w:rsidR="00EF0CD4" w:rsidRPr="00E84694" w:rsidRDefault="00EF0CD4" w:rsidP="00E8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  <w:lang w:val="cs-CZ"/>
              </w:rPr>
            </w:pPr>
            <w:r w:rsidRPr="00EF0C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Tréninkové strategie ve zvyšování rychlosti střelby u elitních házenkářů: systematická rešerše a meta-analýza</w:t>
            </w:r>
          </w:p>
        </w:tc>
      </w:tr>
      <w:tr w:rsidR="00E90F25" w:rsidRPr="0096293B" w14:paraId="2C3A6051" w14:textId="77777777" w:rsidTr="0076623D">
        <w:trPr>
          <w:trHeight w:val="315"/>
          <w:jc w:val="center"/>
        </w:trPr>
        <w:tc>
          <w:tcPr>
            <w:tcW w:w="1131" w:type="dxa"/>
            <w:gridSpan w:val="2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</w:tcBorders>
            <w:shd w:val="clear" w:color="auto" w:fill="F4B083" w:themeFill="accent2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F1C422" w14:textId="77777777" w:rsidR="00E90F25" w:rsidRPr="0096293B" w:rsidRDefault="00E90F25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372F1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372F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372F1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213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2" w:space="0" w:color="FFFFFF" w:themeColor="background1"/>
            </w:tcBorders>
            <w:shd w:val="clear" w:color="auto" w:fill="F4B083" w:themeFill="accent2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E4F6F" w14:textId="77777777" w:rsidR="00E90F25" w:rsidRPr="0096293B" w:rsidRDefault="00E90F25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break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Creative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hub</w:t>
            </w:r>
          </w:p>
        </w:tc>
      </w:tr>
      <w:tr w:rsidR="0076623D" w:rsidRPr="0096293B" w14:paraId="619AE653" w14:textId="77777777" w:rsidTr="0076623D">
        <w:trPr>
          <w:trHeight w:val="315"/>
          <w:jc w:val="center"/>
        </w:trPr>
        <w:tc>
          <w:tcPr>
            <w:tcW w:w="112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DDB2A" w14:textId="77777777" w:rsidR="0076623D" w:rsidRPr="0096293B" w:rsidRDefault="0076623D" w:rsidP="007662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B4C6E7" w:themeFill="accent5" w:themeFillTint="66"/>
            <w:vAlign w:val="center"/>
          </w:tcPr>
          <w:p w14:paraId="1B1DCF00" w14:textId="77777777" w:rsidR="0076623D" w:rsidRPr="0096293B" w:rsidRDefault="0076623D" w:rsidP="007662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Foreign</w:t>
            </w:r>
            <w:r w:rsidRPr="0096293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doctoral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students’</w:t>
            </w:r>
            <w:r w:rsidRPr="0096293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competition</w:t>
            </w:r>
          </w:p>
        </w:tc>
      </w:tr>
      <w:tr w:rsidR="008E57D5" w:rsidRPr="0096293B" w14:paraId="1183DF91" w14:textId="77777777" w:rsidTr="008E57D5">
        <w:trPr>
          <w:trHeight w:val="315"/>
          <w:jc w:val="center"/>
        </w:trPr>
        <w:tc>
          <w:tcPr>
            <w:tcW w:w="1131" w:type="dxa"/>
            <w:gridSpan w:val="2"/>
            <w:tcBorders>
              <w:top w:val="single" w:sz="18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82E841" w14:textId="77777777" w:rsidR="0096293B" w:rsidRPr="0096293B" w:rsidRDefault="00E90F25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96293B"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96293B"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547" w:type="dxa"/>
            <w:tcBorders>
              <w:top w:val="single" w:sz="18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4C0E2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sz w:val="24"/>
                <w:szCs w:val="24"/>
              </w:rPr>
              <w:t>Domčeková Andrea</w:t>
            </w:r>
          </w:p>
        </w:tc>
        <w:tc>
          <w:tcPr>
            <w:tcW w:w="5666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86B93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Adaptační efekt přípravné hry se středním počtem hráčů a vysoce intenzivního intervalového tréninku na vybrané kondiční schopnosti fotbalistek s využitím moderních technologií</w:t>
            </w:r>
          </w:p>
        </w:tc>
      </w:tr>
      <w:tr w:rsidR="008E57D5" w:rsidRPr="0096293B" w14:paraId="389CDB8E" w14:textId="77777777" w:rsidTr="008E57D5">
        <w:trPr>
          <w:trHeight w:val="315"/>
          <w:jc w:val="center"/>
        </w:trPr>
        <w:tc>
          <w:tcPr>
            <w:tcW w:w="113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246624" w14:textId="77777777" w:rsidR="0096293B" w:rsidRPr="0096293B" w:rsidRDefault="00E90F25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96293B"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96293B"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F29DB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sz w:val="24"/>
                <w:szCs w:val="24"/>
              </w:rPr>
              <w:t>Ishak Kovač</w:t>
            </w:r>
          </w:p>
        </w:tc>
        <w:tc>
          <w:tcPr>
            <w:tcW w:w="566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56191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Mirna 103 – a promising biomarker for the insulin sensitivity</w:t>
            </w:r>
          </w:p>
        </w:tc>
      </w:tr>
      <w:tr w:rsidR="008E57D5" w:rsidRPr="0096293B" w14:paraId="3B5B12C8" w14:textId="77777777" w:rsidTr="008E57D5">
        <w:trPr>
          <w:trHeight w:val="315"/>
          <w:jc w:val="center"/>
        </w:trPr>
        <w:tc>
          <w:tcPr>
            <w:tcW w:w="113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FB54B" w14:textId="77777777" w:rsidR="0096293B" w:rsidRPr="0096293B" w:rsidRDefault="00E90F25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96293B"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96293B"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AEEDD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sz w:val="24"/>
                <w:szCs w:val="24"/>
              </w:rPr>
              <w:t>Imal Osman</w:t>
            </w:r>
          </w:p>
        </w:tc>
        <w:tc>
          <w:tcPr>
            <w:tcW w:w="566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A6E6D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Strength asymmetry between lower limbs during vertical jump in soccer players</w:t>
            </w:r>
          </w:p>
        </w:tc>
      </w:tr>
      <w:tr w:rsidR="008E57D5" w:rsidRPr="0096293B" w14:paraId="355C7442" w14:textId="77777777" w:rsidTr="008E57D5">
        <w:trPr>
          <w:trHeight w:val="315"/>
          <w:jc w:val="center"/>
        </w:trPr>
        <w:tc>
          <w:tcPr>
            <w:tcW w:w="113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C4B90" w14:textId="77777777" w:rsidR="0096293B" w:rsidRPr="0096293B" w:rsidRDefault="00E90F25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96293B"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96293B"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BA30A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sz w:val="24"/>
                <w:szCs w:val="24"/>
              </w:rPr>
              <w:t>Fallon Verbruggen Ferdia</w:t>
            </w:r>
          </w:p>
        </w:tc>
        <w:tc>
          <w:tcPr>
            <w:tcW w:w="566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4A744D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Unique shape variations of hind and midfoot bones in flatfoot subjects</w:t>
            </w:r>
          </w:p>
        </w:tc>
      </w:tr>
      <w:tr w:rsidR="008E57D5" w:rsidRPr="0096293B" w14:paraId="0B884C35" w14:textId="77777777" w:rsidTr="008E57D5">
        <w:trPr>
          <w:trHeight w:val="315"/>
          <w:jc w:val="center"/>
        </w:trPr>
        <w:tc>
          <w:tcPr>
            <w:tcW w:w="1131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E4C9FD" w14:textId="77777777" w:rsidR="0096293B" w:rsidRPr="0096293B" w:rsidRDefault="00E90F25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96293B"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96293B"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5C9BA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sz w:val="24"/>
                <w:szCs w:val="24"/>
              </w:rPr>
              <w:t>Çağatay İnallı</w:t>
            </w:r>
          </w:p>
        </w:tc>
        <w:tc>
          <w:tcPr>
            <w:tcW w:w="566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89DBD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Genetıc aspects of aggressıve behavıour in athletes</w:t>
            </w:r>
          </w:p>
        </w:tc>
      </w:tr>
      <w:tr w:rsidR="008E57D5" w:rsidRPr="0096293B" w14:paraId="183DE375" w14:textId="77777777" w:rsidTr="008E57D5">
        <w:trPr>
          <w:trHeight w:val="315"/>
          <w:jc w:val="center"/>
        </w:trPr>
        <w:tc>
          <w:tcPr>
            <w:tcW w:w="113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05111" w14:textId="77777777" w:rsidR="0096293B" w:rsidRPr="0096293B" w:rsidRDefault="00E90F25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96293B"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96293B"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2BB69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sz w:val="24"/>
                <w:szCs w:val="24"/>
              </w:rPr>
              <w:t>Wang Qian</w:t>
            </w:r>
          </w:p>
        </w:tc>
        <w:tc>
          <w:tcPr>
            <w:tcW w:w="566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C9ADD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 fundamental difference between sports and e-sports from a Marleau-Pontian respective</w:t>
            </w:r>
          </w:p>
        </w:tc>
      </w:tr>
      <w:tr w:rsidR="008E57D5" w:rsidRPr="0096293B" w14:paraId="5A2872FB" w14:textId="77777777" w:rsidTr="008E57D5">
        <w:trPr>
          <w:trHeight w:val="315"/>
          <w:jc w:val="center"/>
        </w:trPr>
        <w:tc>
          <w:tcPr>
            <w:tcW w:w="113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BCACF" w14:textId="77777777" w:rsidR="0096293B" w:rsidRPr="0096293B" w:rsidRDefault="00E90F25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96293B"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96293B"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02FBC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sz w:val="24"/>
                <w:szCs w:val="24"/>
              </w:rPr>
              <w:t>Malambo Chipo</w:t>
            </w:r>
          </w:p>
        </w:tc>
        <w:tc>
          <w:tcPr>
            <w:tcW w:w="566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3EC2F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Association between physical activity, fundamental movement skills, motor competency and cognitive functions in pre-school age children: longitudinal study Zambia, Lusaka</w:t>
            </w:r>
          </w:p>
        </w:tc>
      </w:tr>
      <w:tr w:rsidR="008E57D5" w:rsidRPr="0096293B" w14:paraId="1F6F67D1" w14:textId="77777777" w:rsidTr="008E57D5">
        <w:trPr>
          <w:trHeight w:val="315"/>
          <w:jc w:val="center"/>
        </w:trPr>
        <w:tc>
          <w:tcPr>
            <w:tcW w:w="113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FF1F5" w14:textId="77777777" w:rsidR="0096293B" w:rsidRPr="0096293B" w:rsidRDefault="00E90F25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96293B"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96293B"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22317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sz w:val="24"/>
                <w:szCs w:val="24"/>
              </w:rPr>
              <w:t>Gorgovan Bianca Maria</w:t>
            </w:r>
          </w:p>
        </w:tc>
        <w:tc>
          <w:tcPr>
            <w:tcW w:w="566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88F017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Pozornost a výkon v gymnastice</w:t>
            </w:r>
          </w:p>
        </w:tc>
      </w:tr>
      <w:tr w:rsidR="008E57D5" w:rsidRPr="0096293B" w14:paraId="69ABFD26" w14:textId="77777777" w:rsidTr="004B55A0">
        <w:trPr>
          <w:trHeight w:val="315"/>
          <w:jc w:val="center"/>
        </w:trPr>
        <w:tc>
          <w:tcPr>
            <w:tcW w:w="113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EE7F04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E90F25" w:rsidRPr="008E5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8E5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0F25" w:rsidRPr="008E5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96293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5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B77DF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Hirofumi Sageshima</w:t>
            </w:r>
          </w:p>
        </w:tc>
        <w:tc>
          <w:tcPr>
            <w:tcW w:w="5666" w:type="dxa"/>
            <w:tcBorders>
              <w:top w:val="single" w:sz="6" w:space="0" w:color="000000" w:themeColor="text1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82816D" w14:textId="77777777" w:rsidR="0096293B" w:rsidRPr="0096293B" w:rsidRDefault="0096293B" w:rsidP="008E57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Odlišné pohybové vzory zapojení flexorů krku pozorované u pacientů s cervikalní dystonií v porovnání se zdravou kontrolní skupinou</w:t>
            </w:r>
          </w:p>
        </w:tc>
      </w:tr>
    </w:tbl>
    <w:p w14:paraId="061B90BF" w14:textId="77777777" w:rsidR="0096293B" w:rsidRDefault="0096293B">
      <w:pPr>
        <w:rPr>
          <w:rFonts w:ascii="Times New Roman" w:hAnsi="Times New Roman" w:cs="Times New Roman"/>
          <w:sz w:val="24"/>
          <w:szCs w:val="24"/>
        </w:rPr>
        <w:sectPr w:rsidR="0096293B" w:rsidSect="0096293B">
          <w:type w:val="continuous"/>
          <w:pgSz w:w="12240" w:h="15840"/>
          <w:pgMar w:top="1440" w:right="1440" w:bottom="1440" w:left="1440" w:header="709" w:footer="709" w:gutter="0"/>
          <w:cols w:space="708"/>
          <w:vAlign w:val="center"/>
          <w:docGrid w:linePitch="360"/>
        </w:sectPr>
      </w:pPr>
    </w:p>
    <w:p w14:paraId="6A8C9F1D" w14:textId="77777777" w:rsidR="008E57D5" w:rsidRPr="004B55A0" w:rsidRDefault="008E57D5" w:rsidP="004B55A0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sectPr w:rsidR="008E57D5" w:rsidRPr="004B55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CyMDc0tzAwNDMyNjNU0lEKTi0uzszPAykwrAUAZBWPaSwAAAA="/>
  </w:docVars>
  <w:rsids>
    <w:rsidRoot w:val="0096293B"/>
    <w:rsid w:val="00152046"/>
    <w:rsid w:val="00372F1D"/>
    <w:rsid w:val="003E4075"/>
    <w:rsid w:val="004B55A0"/>
    <w:rsid w:val="006A0D9C"/>
    <w:rsid w:val="0076623D"/>
    <w:rsid w:val="008E57D5"/>
    <w:rsid w:val="0096293B"/>
    <w:rsid w:val="00AA2F2E"/>
    <w:rsid w:val="00B951DC"/>
    <w:rsid w:val="00BA59A5"/>
    <w:rsid w:val="00C861B5"/>
    <w:rsid w:val="00DD2756"/>
    <w:rsid w:val="00E84694"/>
    <w:rsid w:val="00E90F25"/>
    <w:rsid w:val="00E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E6DD"/>
  <w15:chartTrackingRefBased/>
  <w15:docId w15:val="{918C6729-1F14-4D57-B681-4674AF9C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CA2BB-EB84-464C-9112-4551D67F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Ústav organické chemie a biochemie AV ČR, v.v.i.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ishak kovac</dc:creator>
  <cp:keywords/>
  <dc:description/>
  <cp:lastModifiedBy>Ishak Kovač</cp:lastModifiedBy>
  <cp:revision>5</cp:revision>
  <cp:lastPrinted>2022-05-26T11:06:00Z</cp:lastPrinted>
  <dcterms:created xsi:type="dcterms:W3CDTF">2022-05-26T09:30:00Z</dcterms:created>
  <dcterms:modified xsi:type="dcterms:W3CDTF">2022-05-29T08:46:00Z</dcterms:modified>
</cp:coreProperties>
</file>