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B3D0" w14:textId="77777777" w:rsidR="00C43B85" w:rsidRDefault="00C43B85" w:rsidP="00C43B85">
      <w:pPr>
        <w:spacing w:before="120" w:after="120" w:line="288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29BA2875" w14:textId="3D89B955" w:rsidR="00A00FAB" w:rsidRPr="00D87D27" w:rsidRDefault="00C43B85" w:rsidP="0076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FAAA"/>
        <w:spacing w:before="120" w:after="120" w:line="288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HARMONOGRAM POSTUPU ZADAVATELE PŘI ZADÁNÍ VEŘEJNCÝH ZAKÁZEK MALÉHO ROZSAHU 1. A 2. KATEGORIE</w:t>
      </w:r>
    </w:p>
    <w:p w14:paraId="69F46538" w14:textId="5FDC0583" w:rsidR="00C43B85" w:rsidRPr="00D87D27" w:rsidRDefault="00C43B85" w:rsidP="00A00FAB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E05B5D1" w14:textId="3C7CC73E" w:rsidR="00A00FAB" w:rsidRPr="00D87D27" w:rsidRDefault="00A00FAB" w:rsidP="00A00FAB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87D27">
        <w:rPr>
          <w:rFonts w:cstheme="minorHAnsi"/>
          <w:sz w:val="24"/>
          <w:szCs w:val="24"/>
        </w:rPr>
        <w:t>V tomto harmonogram</w:t>
      </w:r>
      <w:r w:rsidR="006B14A5" w:rsidRPr="00D87D27">
        <w:rPr>
          <w:rFonts w:cstheme="minorHAnsi"/>
          <w:sz w:val="24"/>
          <w:szCs w:val="24"/>
        </w:rPr>
        <w:t>u</w:t>
      </w:r>
      <w:r w:rsidRPr="00D87D27">
        <w:rPr>
          <w:rFonts w:cstheme="minorHAnsi"/>
          <w:sz w:val="24"/>
          <w:szCs w:val="24"/>
        </w:rPr>
        <w:t xml:space="preserve"> postupu zadavatele při zadání veřejných zakázek maléh</w:t>
      </w:r>
      <w:r w:rsidR="006B7319" w:rsidRPr="00D87D27">
        <w:rPr>
          <w:rFonts w:cstheme="minorHAnsi"/>
          <w:sz w:val="24"/>
          <w:szCs w:val="24"/>
        </w:rPr>
        <w:t>o rozsahu 1. a 2. kategorie je</w:t>
      </w:r>
      <w:r w:rsidRPr="00D87D27">
        <w:rPr>
          <w:rFonts w:cstheme="minorHAnsi"/>
          <w:sz w:val="24"/>
          <w:szCs w:val="24"/>
        </w:rPr>
        <w:t xml:space="preserve"> v souladu s článkem 2 odst. </w:t>
      </w:r>
      <w:r w:rsidR="00C37F69">
        <w:rPr>
          <w:rFonts w:cstheme="minorHAnsi"/>
          <w:sz w:val="24"/>
          <w:szCs w:val="24"/>
        </w:rPr>
        <w:t>3</w:t>
      </w:r>
      <w:r w:rsidR="00C37F69" w:rsidRPr="00D87D27">
        <w:rPr>
          <w:rFonts w:cstheme="minorHAnsi"/>
          <w:sz w:val="24"/>
          <w:szCs w:val="24"/>
        </w:rPr>
        <w:t xml:space="preserve"> </w:t>
      </w:r>
      <w:r w:rsidRPr="00D87D27">
        <w:rPr>
          <w:rFonts w:cstheme="minorHAnsi"/>
          <w:sz w:val="24"/>
          <w:szCs w:val="24"/>
        </w:rPr>
        <w:t xml:space="preserve">Opatření tajemníka č. </w:t>
      </w:r>
      <w:r w:rsidR="0080585E">
        <w:rPr>
          <w:rFonts w:cstheme="minorHAnsi"/>
        </w:rPr>
        <w:t>2/2020</w:t>
      </w:r>
      <w:r w:rsidR="00D87D27" w:rsidRPr="00D87D27">
        <w:rPr>
          <w:rFonts w:cstheme="minorHAnsi"/>
        </w:rPr>
        <w:t xml:space="preserve"> </w:t>
      </w:r>
      <w:r w:rsidR="006B7319" w:rsidRPr="00D87D27">
        <w:rPr>
          <w:rFonts w:cstheme="minorHAnsi"/>
          <w:sz w:val="24"/>
          <w:szCs w:val="24"/>
        </w:rPr>
        <w:t xml:space="preserve">stanoven postup realizace </w:t>
      </w:r>
      <w:r w:rsidRPr="00D87D27">
        <w:rPr>
          <w:rFonts w:cstheme="minorHAnsi"/>
          <w:sz w:val="24"/>
          <w:szCs w:val="24"/>
        </w:rPr>
        <w:t>pro z</w:t>
      </w:r>
      <w:r w:rsidR="006B7319" w:rsidRPr="00D87D27">
        <w:rPr>
          <w:rFonts w:cstheme="minorHAnsi"/>
          <w:sz w:val="24"/>
          <w:szCs w:val="24"/>
        </w:rPr>
        <w:t xml:space="preserve">adávání </w:t>
      </w:r>
      <w:r w:rsidR="00C37F69">
        <w:rPr>
          <w:rFonts w:cstheme="minorHAnsi"/>
          <w:sz w:val="24"/>
          <w:szCs w:val="24"/>
        </w:rPr>
        <w:t xml:space="preserve">veřejných </w:t>
      </w:r>
      <w:r w:rsidR="006B7319" w:rsidRPr="00D87D27">
        <w:rPr>
          <w:rFonts w:cstheme="minorHAnsi"/>
          <w:sz w:val="24"/>
          <w:szCs w:val="24"/>
        </w:rPr>
        <w:t>zakázek 1. a 2. kategorie.</w:t>
      </w:r>
    </w:p>
    <w:p w14:paraId="3C1D0664" w14:textId="77777777" w:rsidR="00A00FAB" w:rsidRPr="00D87D27" w:rsidRDefault="00A00FAB" w:rsidP="00A00FAB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08B00B9" w14:textId="164C990E" w:rsidR="00A00FAB" w:rsidRPr="00095D88" w:rsidRDefault="00A00FAB" w:rsidP="006B7319">
      <w:pPr>
        <w:spacing w:before="120" w:after="120" w:line="288" w:lineRule="auto"/>
        <w:jc w:val="center"/>
        <w:rPr>
          <w:rFonts w:cstheme="minorHAnsi"/>
          <w:b/>
          <w:bCs/>
          <w:sz w:val="28"/>
          <w:szCs w:val="28"/>
        </w:rPr>
      </w:pPr>
      <w:r w:rsidRPr="00095D88">
        <w:rPr>
          <w:rFonts w:cstheme="minorHAnsi"/>
          <w:b/>
          <w:bCs/>
          <w:sz w:val="28"/>
          <w:szCs w:val="28"/>
        </w:rPr>
        <w:t xml:space="preserve">Postup při zadávání </w:t>
      </w:r>
      <w:r w:rsidR="00C37F69">
        <w:rPr>
          <w:rFonts w:cstheme="minorHAnsi"/>
          <w:b/>
          <w:bCs/>
          <w:sz w:val="28"/>
          <w:szCs w:val="28"/>
        </w:rPr>
        <w:t xml:space="preserve">veřejných </w:t>
      </w:r>
      <w:r w:rsidRPr="00095D88">
        <w:rPr>
          <w:rFonts w:cstheme="minorHAnsi"/>
          <w:b/>
          <w:bCs/>
          <w:sz w:val="28"/>
          <w:szCs w:val="28"/>
        </w:rPr>
        <w:t xml:space="preserve">zakázek </w:t>
      </w:r>
      <w:r w:rsidR="00646403" w:rsidRPr="00095D88">
        <w:rPr>
          <w:rFonts w:cstheme="minorHAnsi"/>
          <w:b/>
          <w:bCs/>
          <w:sz w:val="28"/>
          <w:szCs w:val="28"/>
        </w:rPr>
        <w:t xml:space="preserve">1. kategorie </w:t>
      </w:r>
    </w:p>
    <w:p w14:paraId="2FA77D3E" w14:textId="1C12C8C6" w:rsidR="00A00FAB" w:rsidRPr="00D87D27" w:rsidRDefault="00A00FAB" w:rsidP="006B7319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87D27">
        <w:rPr>
          <w:rFonts w:cstheme="minorHAnsi"/>
          <w:sz w:val="24"/>
          <w:szCs w:val="24"/>
        </w:rPr>
        <w:t xml:space="preserve">Zadavatel je oprávněn realizovat </w:t>
      </w:r>
      <w:r w:rsidR="00C37F69">
        <w:rPr>
          <w:rFonts w:cstheme="minorHAnsi"/>
          <w:sz w:val="24"/>
          <w:szCs w:val="24"/>
        </w:rPr>
        <w:t xml:space="preserve">veřejnou </w:t>
      </w:r>
      <w:r w:rsidRPr="00D87D27">
        <w:rPr>
          <w:rFonts w:cstheme="minorHAnsi"/>
          <w:sz w:val="24"/>
          <w:szCs w:val="24"/>
        </w:rPr>
        <w:t xml:space="preserve">zakázku </w:t>
      </w:r>
      <w:r w:rsidR="00646403" w:rsidRPr="00D87D27">
        <w:rPr>
          <w:rFonts w:cstheme="minorHAnsi"/>
          <w:sz w:val="24"/>
          <w:szCs w:val="24"/>
        </w:rPr>
        <w:t xml:space="preserve">1. kategorie </w:t>
      </w:r>
      <w:r w:rsidRPr="00D87D27">
        <w:rPr>
          <w:rFonts w:cstheme="minorHAnsi"/>
          <w:sz w:val="24"/>
          <w:szCs w:val="24"/>
        </w:rPr>
        <w:t>běžným nákupem či přímou objednávkou k plnění. V případě přímé objednávky k plnění bude smlouva uzavřena doručením potvrzené objednávky dodavatelem.</w:t>
      </w:r>
    </w:p>
    <w:p w14:paraId="477C8AAA" w14:textId="77777777" w:rsidR="006B7319" w:rsidRPr="00095D88" w:rsidRDefault="006B7319" w:rsidP="006B7319">
      <w:pPr>
        <w:spacing w:before="120" w:after="120" w:line="276" w:lineRule="auto"/>
        <w:jc w:val="both"/>
        <w:rPr>
          <w:rFonts w:cstheme="minorHAnsi"/>
          <w:sz w:val="28"/>
          <w:szCs w:val="28"/>
        </w:rPr>
      </w:pPr>
    </w:p>
    <w:p w14:paraId="0FE07F1E" w14:textId="15169B54" w:rsidR="00A00FAB" w:rsidRPr="00095D88" w:rsidRDefault="00A00FAB" w:rsidP="006B7319">
      <w:pPr>
        <w:spacing w:before="120" w:after="120" w:line="288" w:lineRule="auto"/>
        <w:jc w:val="center"/>
        <w:rPr>
          <w:rFonts w:cstheme="minorHAnsi"/>
          <w:b/>
          <w:bCs/>
          <w:sz w:val="28"/>
          <w:szCs w:val="28"/>
        </w:rPr>
      </w:pPr>
      <w:r w:rsidRPr="00095D88">
        <w:rPr>
          <w:rFonts w:cstheme="minorHAnsi"/>
          <w:b/>
          <w:bCs/>
          <w:sz w:val="28"/>
          <w:szCs w:val="28"/>
        </w:rPr>
        <w:t xml:space="preserve">Postup při zadávání </w:t>
      </w:r>
      <w:r w:rsidR="00C37F69">
        <w:rPr>
          <w:rFonts w:cstheme="minorHAnsi"/>
          <w:b/>
          <w:bCs/>
          <w:sz w:val="28"/>
          <w:szCs w:val="28"/>
        </w:rPr>
        <w:t xml:space="preserve">veřejných </w:t>
      </w:r>
      <w:r w:rsidRPr="00095D88">
        <w:rPr>
          <w:rFonts w:cstheme="minorHAnsi"/>
          <w:b/>
          <w:bCs/>
          <w:sz w:val="28"/>
          <w:szCs w:val="28"/>
        </w:rPr>
        <w:t xml:space="preserve">zakázek </w:t>
      </w:r>
      <w:r w:rsidR="00646403" w:rsidRPr="00095D88">
        <w:rPr>
          <w:rFonts w:cstheme="minorHAnsi"/>
          <w:b/>
          <w:bCs/>
          <w:sz w:val="28"/>
          <w:szCs w:val="28"/>
        </w:rPr>
        <w:t xml:space="preserve">2. kategorie </w:t>
      </w:r>
    </w:p>
    <w:p w14:paraId="32794FD5" w14:textId="1F51AAE7" w:rsidR="007F178C" w:rsidRPr="00D87D27" w:rsidRDefault="00A00FAB" w:rsidP="00A00FAB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87D27">
        <w:rPr>
          <w:rFonts w:cstheme="minorHAnsi"/>
          <w:sz w:val="24"/>
          <w:szCs w:val="24"/>
        </w:rPr>
        <w:t>Zadavatel je oprávněn realizovat zakázku</w:t>
      </w:r>
      <w:r w:rsidR="00646403" w:rsidRPr="00D87D27">
        <w:rPr>
          <w:rFonts w:cstheme="minorHAnsi"/>
          <w:sz w:val="24"/>
          <w:szCs w:val="24"/>
        </w:rPr>
        <w:t xml:space="preserve"> k</w:t>
      </w:r>
      <w:r w:rsidRPr="00D87D27">
        <w:rPr>
          <w:rFonts w:cstheme="minorHAnsi"/>
          <w:sz w:val="24"/>
          <w:szCs w:val="24"/>
        </w:rPr>
        <w:t>ategorie 2 přímou objednávkou k plnění. V případě přímé objednávky k plnění bude smlouva uzavřena doručením potvrzené objednávky dodavatelem.</w:t>
      </w:r>
      <w:r w:rsidR="006B7319" w:rsidRPr="00D87D27">
        <w:rPr>
          <w:rFonts w:cstheme="minorHAnsi"/>
          <w:sz w:val="24"/>
          <w:szCs w:val="24"/>
        </w:rPr>
        <w:t xml:space="preserve"> </w:t>
      </w:r>
      <w:r w:rsidR="007F178C" w:rsidRPr="00D87D27">
        <w:rPr>
          <w:rFonts w:cstheme="minorHAnsi"/>
          <w:b/>
          <w:sz w:val="24"/>
          <w:szCs w:val="24"/>
        </w:rPr>
        <w:t>Podmínkou možnosti přímé objednávky je realizace průzkumu trhu</w:t>
      </w:r>
      <w:r w:rsidR="00DC4B92" w:rsidRPr="00D87D27">
        <w:rPr>
          <w:rFonts w:cstheme="minorHAnsi"/>
          <w:b/>
          <w:sz w:val="24"/>
          <w:szCs w:val="24"/>
        </w:rPr>
        <w:t xml:space="preserve"> nebo realizace přímé objednávky pod cenami u standardizovaných služeb a dodávek, jejichž výše jsou stanoveny zvláštním předpisem, např. profesních organizací</w:t>
      </w:r>
      <w:r w:rsidR="000E06DC" w:rsidRPr="00D87D27">
        <w:rPr>
          <w:rFonts w:cstheme="minorHAnsi"/>
          <w:b/>
          <w:sz w:val="24"/>
          <w:szCs w:val="24"/>
        </w:rPr>
        <w:t xml:space="preserve"> či jinou standardizovanou cenovou soustavou</w:t>
      </w:r>
      <w:r w:rsidR="00C37F69">
        <w:rPr>
          <w:rFonts w:cstheme="minorHAnsi"/>
          <w:sz w:val="24"/>
          <w:szCs w:val="24"/>
        </w:rPr>
        <w:t>.</w:t>
      </w:r>
      <w:r w:rsidR="000E06DC" w:rsidRPr="00D87D27">
        <w:rPr>
          <w:rFonts w:cstheme="minorHAnsi"/>
          <w:sz w:val="24"/>
          <w:szCs w:val="24"/>
        </w:rPr>
        <w:t xml:space="preserve"> Postup bez průzkumu trhu je podmíněn předchozím písemným souhlasem děkanky nebo tajemníka a dodržení základních zásad dle § 6 ZZVZ.</w:t>
      </w:r>
      <w:r w:rsidR="007F178C" w:rsidRPr="00D87D27">
        <w:rPr>
          <w:rFonts w:cstheme="minorHAnsi"/>
          <w:sz w:val="24"/>
          <w:szCs w:val="24"/>
        </w:rPr>
        <w:t xml:space="preserve"> Průzkum trhu musí splňovat vše</w:t>
      </w:r>
      <w:r w:rsidR="00646403" w:rsidRPr="00D87D27">
        <w:rPr>
          <w:rFonts w:cstheme="minorHAnsi"/>
          <w:sz w:val="24"/>
          <w:szCs w:val="24"/>
        </w:rPr>
        <w:t>chny podmínky uvedené v Čl. 25 O</w:t>
      </w:r>
      <w:r w:rsidR="007F178C" w:rsidRPr="00D87D27">
        <w:rPr>
          <w:rFonts w:cstheme="minorHAnsi"/>
          <w:sz w:val="24"/>
          <w:szCs w:val="24"/>
        </w:rPr>
        <w:t xml:space="preserve">patření rektora </w:t>
      </w:r>
      <w:r w:rsidR="000E06DC" w:rsidRPr="00D87D27">
        <w:rPr>
          <w:rFonts w:cstheme="minorHAnsi"/>
          <w:sz w:val="24"/>
          <w:szCs w:val="24"/>
        </w:rPr>
        <w:t>pro VZ</w:t>
      </w:r>
      <w:r w:rsidR="007F178C" w:rsidRPr="00D87D27">
        <w:rPr>
          <w:rFonts w:cstheme="minorHAnsi"/>
          <w:sz w:val="24"/>
          <w:szCs w:val="24"/>
        </w:rPr>
        <w:t>, zejména pak:</w:t>
      </w:r>
    </w:p>
    <w:p w14:paraId="72F85F1D" w14:textId="78520DB4" w:rsidR="007F178C" w:rsidRPr="00D87D27" w:rsidRDefault="007F178C" w:rsidP="00353510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87D27">
        <w:rPr>
          <w:rFonts w:cstheme="minorHAnsi"/>
          <w:sz w:val="24"/>
          <w:szCs w:val="24"/>
        </w:rPr>
        <w:t>Průzkum trhu je proveden rešerší minimálně u 3 dodavatelů</w:t>
      </w:r>
      <w:r w:rsidR="00353510" w:rsidRPr="00D87D27">
        <w:rPr>
          <w:rFonts w:cstheme="minorHAnsi"/>
          <w:sz w:val="24"/>
          <w:szCs w:val="24"/>
        </w:rPr>
        <w:t>, o kterých má zadavatel informace, že jsou způsobilí požadované plnění poskytnout.</w:t>
      </w:r>
    </w:p>
    <w:p w14:paraId="3D65D957" w14:textId="4C371977" w:rsidR="00F0313D" w:rsidRPr="00D87D27" w:rsidRDefault="007F178C" w:rsidP="00F0313D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87D27">
        <w:rPr>
          <w:rFonts w:cstheme="minorHAnsi"/>
          <w:sz w:val="24"/>
          <w:szCs w:val="24"/>
        </w:rPr>
        <w:t>Průzkum trhu musí být proveden písemně</w:t>
      </w:r>
      <w:r w:rsidR="003F38FB">
        <w:rPr>
          <w:rFonts w:cstheme="minorHAnsi"/>
          <w:sz w:val="24"/>
          <w:szCs w:val="24"/>
        </w:rPr>
        <w:t>,</w:t>
      </w:r>
      <w:r w:rsidRPr="00D87D27">
        <w:rPr>
          <w:rFonts w:cstheme="minorHAnsi"/>
          <w:sz w:val="24"/>
          <w:szCs w:val="24"/>
        </w:rPr>
        <w:t xml:space="preserve"> a to v minimálním</w:t>
      </w:r>
      <w:r w:rsidR="005754A6" w:rsidRPr="00D87D27">
        <w:rPr>
          <w:rFonts w:cstheme="minorHAnsi"/>
          <w:sz w:val="24"/>
          <w:szCs w:val="24"/>
        </w:rPr>
        <w:t xml:space="preserve"> požadovaném rozsahu dle Vzoru 5 </w:t>
      </w:r>
      <w:r w:rsidRPr="00D87D27">
        <w:rPr>
          <w:rFonts w:cstheme="minorHAnsi"/>
          <w:sz w:val="24"/>
          <w:szCs w:val="24"/>
        </w:rPr>
        <w:t>tohoto opatření</w:t>
      </w:r>
    </w:p>
    <w:p w14:paraId="074FB78D" w14:textId="77777777" w:rsidR="006B7319" w:rsidRPr="00095D88" w:rsidRDefault="006B7319" w:rsidP="00A00FAB">
      <w:pPr>
        <w:spacing w:before="120" w:after="120" w:line="276" w:lineRule="auto"/>
        <w:jc w:val="both"/>
        <w:rPr>
          <w:rFonts w:cstheme="minorHAnsi"/>
          <w:sz w:val="28"/>
          <w:szCs w:val="28"/>
        </w:rPr>
      </w:pPr>
    </w:p>
    <w:p w14:paraId="184140A4" w14:textId="3F12BB78" w:rsidR="006B7319" w:rsidRPr="00095D88" w:rsidRDefault="006B14A5" w:rsidP="006B7319">
      <w:pPr>
        <w:spacing w:before="120" w:after="120" w:line="276" w:lineRule="auto"/>
        <w:jc w:val="center"/>
        <w:rPr>
          <w:rFonts w:cstheme="minorHAnsi"/>
          <w:b/>
          <w:sz w:val="28"/>
          <w:szCs w:val="28"/>
        </w:rPr>
      </w:pPr>
      <w:r w:rsidRPr="00095D88">
        <w:rPr>
          <w:rFonts w:cstheme="minorHAnsi"/>
          <w:b/>
          <w:sz w:val="28"/>
          <w:szCs w:val="28"/>
        </w:rPr>
        <w:t>Společná</w:t>
      </w:r>
      <w:r w:rsidR="00646403" w:rsidRPr="00095D88">
        <w:rPr>
          <w:rFonts w:cstheme="minorHAnsi"/>
          <w:b/>
          <w:sz w:val="28"/>
          <w:szCs w:val="28"/>
        </w:rPr>
        <w:t xml:space="preserve"> pravidla postupu </w:t>
      </w:r>
      <w:r w:rsidR="00C37F69">
        <w:rPr>
          <w:rFonts w:cstheme="minorHAnsi"/>
          <w:b/>
          <w:sz w:val="28"/>
          <w:szCs w:val="28"/>
        </w:rPr>
        <w:t xml:space="preserve">pro veřejné zakázky </w:t>
      </w:r>
      <w:r w:rsidR="00646403" w:rsidRPr="00095D88">
        <w:rPr>
          <w:rFonts w:cstheme="minorHAnsi"/>
          <w:b/>
          <w:sz w:val="28"/>
          <w:szCs w:val="28"/>
        </w:rPr>
        <w:t>1. a 2. kategorie</w:t>
      </w:r>
    </w:p>
    <w:p w14:paraId="1A5991B2" w14:textId="727838AF" w:rsidR="007F178C" w:rsidRPr="00D87D27" w:rsidRDefault="007F178C" w:rsidP="00A00FAB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87D27">
        <w:rPr>
          <w:rFonts w:cstheme="minorHAnsi"/>
          <w:sz w:val="24"/>
          <w:szCs w:val="24"/>
        </w:rPr>
        <w:t xml:space="preserve">Při realizaci </w:t>
      </w:r>
      <w:r w:rsidR="00C37F69">
        <w:rPr>
          <w:rFonts w:cstheme="minorHAnsi"/>
          <w:sz w:val="24"/>
          <w:szCs w:val="24"/>
        </w:rPr>
        <w:t xml:space="preserve">veřejných </w:t>
      </w:r>
      <w:r w:rsidRPr="00D87D27">
        <w:rPr>
          <w:rFonts w:cstheme="minorHAnsi"/>
          <w:sz w:val="24"/>
          <w:szCs w:val="24"/>
        </w:rPr>
        <w:t>zakázek v</w:t>
      </w:r>
      <w:r w:rsidR="00646403" w:rsidRPr="00D87D27">
        <w:rPr>
          <w:rFonts w:cstheme="minorHAnsi"/>
          <w:sz w:val="24"/>
          <w:szCs w:val="24"/>
        </w:rPr>
        <w:t xml:space="preserve"> 1. a 2. </w:t>
      </w:r>
      <w:r w:rsidR="000E06DC" w:rsidRPr="00D87D27">
        <w:rPr>
          <w:rFonts w:cstheme="minorHAnsi"/>
          <w:sz w:val="24"/>
          <w:szCs w:val="24"/>
        </w:rPr>
        <w:t>kategorii je</w:t>
      </w:r>
      <w:r w:rsidRPr="00D87D27">
        <w:rPr>
          <w:rFonts w:cstheme="minorHAnsi"/>
          <w:sz w:val="24"/>
          <w:szCs w:val="24"/>
        </w:rPr>
        <w:t xml:space="preserve"> možné postupovat podle pravidel vyšší kategorie. O této možnosti rozhodne příkazce </w:t>
      </w:r>
      <w:r w:rsidR="00D87D27" w:rsidRPr="00D87D27">
        <w:rPr>
          <w:rFonts w:cstheme="minorHAnsi"/>
          <w:sz w:val="24"/>
          <w:szCs w:val="24"/>
        </w:rPr>
        <w:t>střediska</w:t>
      </w:r>
      <w:r w:rsidR="00F73681">
        <w:rPr>
          <w:rFonts w:cstheme="minorHAnsi"/>
          <w:sz w:val="24"/>
          <w:szCs w:val="24"/>
        </w:rPr>
        <w:t>,</w:t>
      </w:r>
      <w:r w:rsidRPr="00D87D27">
        <w:rPr>
          <w:rFonts w:cstheme="minorHAnsi"/>
          <w:sz w:val="24"/>
          <w:szCs w:val="24"/>
        </w:rPr>
        <w:t xml:space="preserve"> popř. jiná oprávněná osoba.</w:t>
      </w:r>
    </w:p>
    <w:p w14:paraId="79372364" w14:textId="77777777" w:rsidR="00A00FAB" w:rsidRPr="00D87D27" w:rsidRDefault="00A00FAB" w:rsidP="00A00FAB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</w:p>
    <w:sectPr w:rsidR="00A00FAB" w:rsidRPr="00D87D27" w:rsidSect="00560C33">
      <w:headerReference w:type="default" r:id="rId7"/>
      <w:pgSz w:w="11906" w:h="16838"/>
      <w:pgMar w:top="1418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4A07" w14:textId="77777777" w:rsidR="00D7245D" w:rsidRDefault="00D7245D">
      <w:pPr>
        <w:spacing w:after="0" w:line="240" w:lineRule="auto"/>
      </w:pPr>
      <w:r>
        <w:separator/>
      </w:r>
    </w:p>
  </w:endnote>
  <w:endnote w:type="continuationSeparator" w:id="0">
    <w:p w14:paraId="1F308798" w14:textId="77777777" w:rsidR="00D7245D" w:rsidRDefault="00D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F77A" w14:textId="77777777" w:rsidR="00D7245D" w:rsidRDefault="00D7245D">
      <w:pPr>
        <w:spacing w:after="0" w:line="240" w:lineRule="auto"/>
      </w:pPr>
      <w:r>
        <w:separator/>
      </w:r>
    </w:p>
  </w:footnote>
  <w:footnote w:type="continuationSeparator" w:id="0">
    <w:p w14:paraId="59CA3106" w14:textId="77777777" w:rsidR="00D7245D" w:rsidRDefault="00D7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DFD" w14:textId="514A157E" w:rsidR="00501178" w:rsidRPr="008F2B5D" w:rsidRDefault="00CC4460">
    <w:pPr>
      <w:pStyle w:val="Zhlav"/>
      <w:rPr>
        <w:rFonts w:cstheme="minorHAnsi"/>
      </w:rPr>
    </w:pPr>
    <w:r w:rsidRPr="008F2B5D">
      <w:rPr>
        <w:rFonts w:cstheme="minorHAnsi"/>
      </w:rPr>
      <w:t xml:space="preserve">Příloha č. 1 Opatření tajemníka č. </w:t>
    </w:r>
    <w:r w:rsidR="0080585E" w:rsidRPr="008F2B5D">
      <w:rPr>
        <w:rFonts w:cstheme="minorHAnsi"/>
      </w:rPr>
      <w:t>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23E"/>
    <w:multiLevelType w:val="hybridMultilevel"/>
    <w:tmpl w:val="5746819A"/>
    <w:lvl w:ilvl="0" w:tplc="B7B67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A2E"/>
    <w:multiLevelType w:val="hybridMultilevel"/>
    <w:tmpl w:val="C0446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D32E17"/>
    <w:multiLevelType w:val="hybridMultilevel"/>
    <w:tmpl w:val="8018AF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B"/>
    <w:rsid w:val="000730DB"/>
    <w:rsid w:val="00095D88"/>
    <w:rsid w:val="000E06DC"/>
    <w:rsid w:val="00232D26"/>
    <w:rsid w:val="00353510"/>
    <w:rsid w:val="00383A6F"/>
    <w:rsid w:val="003F38FB"/>
    <w:rsid w:val="00437187"/>
    <w:rsid w:val="004D76CC"/>
    <w:rsid w:val="00506A8E"/>
    <w:rsid w:val="00560C33"/>
    <w:rsid w:val="005647C4"/>
    <w:rsid w:val="005754A6"/>
    <w:rsid w:val="005B62D7"/>
    <w:rsid w:val="00646403"/>
    <w:rsid w:val="006777A9"/>
    <w:rsid w:val="006A05F5"/>
    <w:rsid w:val="006B14A5"/>
    <w:rsid w:val="006B7319"/>
    <w:rsid w:val="00732C91"/>
    <w:rsid w:val="0073497D"/>
    <w:rsid w:val="007530F0"/>
    <w:rsid w:val="00763F13"/>
    <w:rsid w:val="007C7797"/>
    <w:rsid w:val="007E15EB"/>
    <w:rsid w:val="007F178C"/>
    <w:rsid w:val="0080585E"/>
    <w:rsid w:val="008746BD"/>
    <w:rsid w:val="008E3617"/>
    <w:rsid w:val="008F2B5D"/>
    <w:rsid w:val="00993835"/>
    <w:rsid w:val="009A1630"/>
    <w:rsid w:val="00A00FAB"/>
    <w:rsid w:val="00AC429E"/>
    <w:rsid w:val="00BC1940"/>
    <w:rsid w:val="00C24079"/>
    <w:rsid w:val="00C37F69"/>
    <w:rsid w:val="00C43B85"/>
    <w:rsid w:val="00CC4460"/>
    <w:rsid w:val="00D16225"/>
    <w:rsid w:val="00D6552D"/>
    <w:rsid w:val="00D7245D"/>
    <w:rsid w:val="00D87D27"/>
    <w:rsid w:val="00DB3425"/>
    <w:rsid w:val="00DC4B92"/>
    <w:rsid w:val="00E67651"/>
    <w:rsid w:val="00E95ED4"/>
    <w:rsid w:val="00EB5F36"/>
    <w:rsid w:val="00ED7117"/>
    <w:rsid w:val="00EE12A6"/>
    <w:rsid w:val="00F0313D"/>
    <w:rsid w:val="00F0621F"/>
    <w:rsid w:val="00F53A5E"/>
    <w:rsid w:val="00F7270F"/>
    <w:rsid w:val="00F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7ACC"/>
  <w15:docId w15:val="{E3CFC26C-CD80-4E9A-8EC5-D1B61A09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FAB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FA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rsid w:val="00A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FA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9E"/>
    <w:rPr>
      <w:rFonts w:ascii="Segoe UI" w:eastAsiaTheme="minorEastAsia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0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07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0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079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33</cp:revision>
  <cp:lastPrinted>2019-03-28T13:18:00Z</cp:lastPrinted>
  <dcterms:created xsi:type="dcterms:W3CDTF">2016-11-25T16:16:00Z</dcterms:created>
  <dcterms:modified xsi:type="dcterms:W3CDTF">2020-02-12T12:33:00Z</dcterms:modified>
</cp:coreProperties>
</file>